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eastAsia="en-GB"/>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6B5DED72"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7935EB">
              <w:rPr>
                <w:rFonts w:ascii="Arial" w:eastAsia="Times New Roman" w:hAnsi="Arial" w:cs="Arial"/>
                <w:b/>
                <w:bCs/>
                <w:spacing w:val="-2"/>
                <w:sz w:val="20"/>
                <w:szCs w:val="20"/>
                <w:lang w:val="en-AU"/>
              </w:rPr>
              <w:t>Macduff Nursery</w:t>
            </w:r>
          </w:p>
        </w:tc>
        <w:tc>
          <w:tcPr>
            <w:tcW w:w="2880" w:type="dxa"/>
            <w:shd w:val="clear" w:color="auto" w:fill="auto"/>
          </w:tcPr>
          <w:p w14:paraId="41E33E6A" w14:textId="5897009B"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007935EB">
              <w:rPr>
                <w:rFonts w:ascii="Arial" w:eastAsia="Times New Roman" w:hAnsi="Arial" w:cs="Arial"/>
                <w:b/>
                <w:bCs/>
                <w:spacing w:val="-2"/>
                <w:sz w:val="20"/>
                <w:szCs w:val="20"/>
                <w:lang w:val="en-AU"/>
              </w:rPr>
              <w:t xml:space="preserve"> 10</w:t>
            </w:r>
            <w:r w:rsidRPr="00D473DD">
              <w:rPr>
                <w:rFonts w:ascii="Arial" w:eastAsia="Times New Roman" w:hAnsi="Arial" w:cs="Arial"/>
                <w:b/>
                <w:bCs/>
                <w:spacing w:val="-2"/>
                <w:sz w:val="20"/>
                <w:szCs w:val="20"/>
                <w:lang w:val="en-AU"/>
              </w:rPr>
              <w:t>.0</w:t>
            </w:r>
            <w:r w:rsidR="00D473DD" w:rsidRPr="00D473DD">
              <w:rPr>
                <w:rFonts w:ascii="Arial" w:eastAsia="Times New Roman" w:hAnsi="Arial" w:cs="Arial"/>
                <w:b/>
                <w:bCs/>
                <w:spacing w:val="-2"/>
                <w:sz w:val="20"/>
                <w:szCs w:val="20"/>
                <w:lang w:val="en-AU"/>
              </w:rPr>
              <w:t>8</w:t>
            </w:r>
            <w:r w:rsidRPr="00D473DD">
              <w:rPr>
                <w:rFonts w:ascii="Arial" w:eastAsia="Times New Roman" w:hAnsi="Arial" w:cs="Arial"/>
                <w:b/>
                <w:bCs/>
                <w:spacing w:val="-2"/>
                <w:sz w:val="20"/>
                <w:szCs w:val="20"/>
                <w:lang w:val="en-AU"/>
              </w:rPr>
              <w:t>.2020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33FF28AE" w:rsidR="006A2DC8" w:rsidRPr="00D473DD" w:rsidRDefault="000C18D2" w:rsidP="393956CB">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Establishment Name and Location:</w:t>
            </w:r>
            <w:r w:rsidR="006A2DC8" w:rsidRPr="00D473DD">
              <w:rPr>
                <w:rFonts w:ascii="Arial" w:eastAsia="Times New Roman" w:hAnsi="Arial" w:cs="Arial"/>
                <w:b/>
                <w:bCs/>
                <w:spacing w:val="-2"/>
                <w:sz w:val="20"/>
                <w:szCs w:val="20"/>
                <w:lang w:val="en-AU"/>
              </w:rPr>
              <w:t xml:space="preserve">  </w:t>
            </w:r>
            <w:r w:rsidR="007935EB">
              <w:rPr>
                <w:rFonts w:ascii="Arial" w:eastAsia="Times New Roman" w:hAnsi="Arial" w:cs="Arial"/>
                <w:b/>
                <w:bCs/>
                <w:spacing w:val="-2"/>
                <w:sz w:val="20"/>
                <w:szCs w:val="20"/>
                <w:lang w:val="en-AU"/>
              </w:rPr>
              <w:t>Macduff School</w:t>
            </w:r>
          </w:p>
        </w:tc>
        <w:tc>
          <w:tcPr>
            <w:tcW w:w="7614" w:type="dxa"/>
            <w:gridSpan w:val="3"/>
            <w:shd w:val="clear" w:color="auto" w:fill="auto"/>
          </w:tcPr>
          <w:p w14:paraId="5D8AB611" w14:textId="12BF582F" w:rsidR="007935EB" w:rsidRPr="007935EB" w:rsidRDefault="000C18D2" w:rsidP="393956CB">
            <w:pPr>
              <w:tabs>
                <w:tab w:val="left" w:pos="1173"/>
              </w:tabs>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w:t>
            </w:r>
            <w:r w:rsidR="006A2DC8" w:rsidRPr="00D473DD">
              <w:rPr>
                <w:rFonts w:ascii="Arial" w:eastAsia="Times New Roman" w:hAnsi="Arial" w:cs="Arial"/>
                <w:b/>
                <w:bCs/>
                <w:color w:val="4472C4"/>
                <w:spacing w:val="-2"/>
                <w:sz w:val="20"/>
                <w:szCs w:val="20"/>
                <w:lang w:val="en-AU"/>
              </w:rPr>
              <w:t xml:space="preserve">Isolation Room Location in Establishment: </w:t>
            </w:r>
            <w:r w:rsidR="007935EB">
              <w:rPr>
                <w:rFonts w:ascii="Arial" w:eastAsia="Times New Roman" w:hAnsi="Arial" w:cs="Arial"/>
                <w:b/>
                <w:bCs/>
                <w:spacing w:val="-2"/>
                <w:sz w:val="20"/>
                <w:szCs w:val="20"/>
                <w:lang w:val="en-AU"/>
              </w:rPr>
              <w:t>First Aid room beside school office</w:t>
            </w:r>
          </w:p>
        </w:tc>
      </w:tr>
    </w:tbl>
    <w:p w14:paraId="46EC1345" w14:textId="74958ED3" w:rsidR="00D473DD" w:rsidRDefault="00D473DD" w:rsidP="00DC6C5B">
      <w:pPr>
        <w:spacing w:after="240"/>
        <w:jc w:val="center"/>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 AND SHARED WITH ALL STAFF.</w:t>
      </w:r>
    </w:p>
    <w:p w14:paraId="69AC1B20" w14:textId="77777777" w:rsidR="00D473DD" w:rsidRPr="007C5A38" w:rsidRDefault="00D473DD" w:rsidP="00DC6C5B">
      <w:pPr>
        <w:spacing w:after="240"/>
        <w:jc w:val="center"/>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(Highlight as appropriate)h</w:t>
            </w:r>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1EAC2FDF"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p w14:paraId="7B4F5B88" w14:textId="6CA97611" w:rsidR="00002655" w:rsidRPr="00EF7311" w:rsidRDefault="00002655" w:rsidP="00002655">
            <w:pPr>
              <w:spacing w:after="240"/>
              <w:jc w:val="center"/>
              <w:rPr>
                <w:rFonts w:ascii="Arial" w:eastAsia="Times New Roman" w:hAnsi="Arial" w:cs="Arial"/>
                <w:b/>
                <w:bCs/>
                <w:color w:val="222222"/>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C7B5DB1" w14:textId="4232D896" w:rsidR="00002655" w:rsidRPr="008666D1" w:rsidRDefault="00002655" w:rsidP="00002655">
            <w:pPr>
              <w:rPr>
                <w:rFonts w:ascii="Symbol" w:hAnsi="Symbol" w:cs="Symbol"/>
                <w:color w:val="FF0000"/>
                <w:sz w:val="24"/>
                <w:szCs w:val="24"/>
              </w:rPr>
            </w:pPr>
            <w:r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Pr="00EF7311">
              <w:rPr>
                <w:rFonts w:ascii="Arial" w:hAnsi="Arial" w:cs="Arial"/>
                <w:color w:val="000000"/>
                <w:sz w:val="20"/>
                <w:szCs w:val="20"/>
              </w:rPr>
              <w:t>secure personal hygiene throughout the day and ensure continued rigour about hand hygiene</w:t>
            </w:r>
            <w:r w:rsidRPr="00EF7311">
              <w:rPr>
                <w:rFonts w:ascii="Arial" w:hAnsi="Arial" w:cs="Arial"/>
                <w:color w:val="1D2828"/>
                <w:spacing w:val="-2"/>
                <w:sz w:val="20"/>
                <w:szCs w:val="20"/>
                <w:lang w:val="en-AU"/>
              </w:rPr>
              <w:t>.</w:t>
            </w:r>
            <w:r w:rsidR="008666D1">
              <w:rPr>
                <w:rFonts w:ascii="Arial" w:hAnsi="Arial" w:cs="Arial"/>
                <w:color w:val="1D2828"/>
                <w:spacing w:val="-2"/>
                <w:sz w:val="20"/>
                <w:szCs w:val="20"/>
                <w:lang w:val="en-AU"/>
              </w:rPr>
              <w:t xml:space="preserve">  </w:t>
            </w:r>
            <w:r w:rsidR="008666D1">
              <w:rPr>
                <w:rFonts w:ascii="Arial" w:hAnsi="Arial" w:cs="Arial"/>
                <w:color w:val="FF0000"/>
                <w:spacing w:val="-2"/>
                <w:sz w:val="20"/>
                <w:szCs w:val="20"/>
                <w:lang w:val="en-AU"/>
              </w:rPr>
              <w:t>The nursery team consider it best practice to wear their masks while moving around the school building where contact with other adults out with the nursery staff bubble may be present.</w:t>
            </w:r>
          </w:p>
          <w:p w14:paraId="44F83E34" w14:textId="77777777" w:rsidR="00002655" w:rsidRPr="00EF7311" w:rsidRDefault="00002655" w:rsidP="00002655">
            <w:pPr>
              <w:autoSpaceDE w:val="0"/>
              <w:autoSpaceDN w:val="0"/>
              <w:adjustRightInd w:val="0"/>
              <w:rPr>
                <w:rFonts w:ascii="Arial" w:hAnsi="Arial" w:cs="Arial"/>
                <w:color w:val="000000"/>
                <w:sz w:val="20"/>
                <w:szCs w:val="20"/>
              </w:rPr>
            </w:pPr>
          </w:p>
          <w:p w14:paraId="53C637AD" w14:textId="5BC5C00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Frequent washing/sanitising of hands for 20 seconds</w:t>
            </w:r>
            <w:r w:rsidR="00DE41CC">
              <w:rPr>
                <w:rFonts w:ascii="Arial" w:hAnsi="Arial" w:cs="Arial"/>
                <w:color w:val="000000"/>
                <w:sz w:val="20"/>
                <w:szCs w:val="20"/>
              </w:rPr>
              <w:t xml:space="preserve"> </w:t>
            </w:r>
            <w:r w:rsidR="00DE41CC">
              <w:rPr>
                <w:rFonts w:ascii="Arial" w:hAnsi="Arial" w:cs="Arial"/>
                <w:color w:val="FF0000"/>
                <w:sz w:val="20"/>
                <w:szCs w:val="20"/>
              </w:rPr>
              <w:t>in designated hand washing sinks</w:t>
            </w:r>
            <w:r w:rsidRPr="00EF7311">
              <w:rPr>
                <w:rFonts w:ascii="Arial" w:hAnsi="Arial" w:cs="Arial"/>
                <w:color w:val="000000"/>
                <w:sz w:val="20"/>
                <w:szCs w:val="20"/>
              </w:rPr>
              <w:t xml:space="preserve"> and dryin</w:t>
            </w:r>
            <w:r w:rsidR="007935EB">
              <w:rPr>
                <w:rFonts w:ascii="Arial" w:hAnsi="Arial" w:cs="Arial"/>
                <w:color w:val="000000"/>
                <w:sz w:val="20"/>
                <w:szCs w:val="20"/>
              </w:rPr>
              <w:t xml:space="preserve">g thoroughly, and always when </w:t>
            </w:r>
            <w:r w:rsidRPr="00EF7311">
              <w:rPr>
                <w:rFonts w:ascii="Arial" w:hAnsi="Arial" w:cs="Arial"/>
                <w:color w:val="000000"/>
                <w:sz w:val="20"/>
                <w:szCs w:val="20"/>
              </w:rPr>
              <w:t xml:space="preserve">entering/leaving the building, before/after eating and after using the toilet. </w:t>
            </w:r>
          </w:p>
          <w:p w14:paraId="5060DE8C" w14:textId="7FF41C65" w:rsidR="007F28CD" w:rsidRPr="007F28CD" w:rsidRDefault="007F28CD" w:rsidP="00002655">
            <w:pPr>
              <w:autoSpaceDE w:val="0"/>
              <w:autoSpaceDN w:val="0"/>
              <w:adjustRightInd w:val="0"/>
              <w:rPr>
                <w:rFonts w:ascii="Arial" w:hAnsi="Arial" w:cs="Arial"/>
                <w:color w:val="FF0000"/>
                <w:sz w:val="20"/>
                <w:szCs w:val="20"/>
              </w:rPr>
            </w:pPr>
            <w:r>
              <w:rPr>
                <w:rFonts w:ascii="Arial" w:hAnsi="Arial" w:cs="Arial"/>
                <w:color w:val="FF0000"/>
                <w:sz w:val="20"/>
                <w:szCs w:val="20"/>
              </w:rPr>
              <w:t xml:space="preserve">When turning off taps </w:t>
            </w:r>
            <w:r w:rsidR="005C595E">
              <w:rPr>
                <w:rFonts w:ascii="Arial" w:hAnsi="Arial" w:cs="Arial"/>
                <w:color w:val="FF0000"/>
                <w:sz w:val="20"/>
                <w:szCs w:val="20"/>
              </w:rPr>
              <w:t>use a paper towel then put the towel in the bin</w:t>
            </w:r>
            <w:r w:rsidR="00AB73A3">
              <w:rPr>
                <w:rFonts w:ascii="Arial" w:hAnsi="Arial" w:cs="Arial"/>
                <w:color w:val="FF0000"/>
                <w:sz w:val="20"/>
                <w:szCs w:val="20"/>
              </w:rPr>
              <w:t>.  Enusre pedal bins in all areas</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Encouraging children, young people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3A869BC8"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p>
          <w:p w14:paraId="5F58E6E0" w14:textId="77777777" w:rsidR="00002655" w:rsidRDefault="00002655" w:rsidP="00002655">
            <w:pPr>
              <w:rPr>
                <w:rFonts w:ascii="Arial" w:hAnsi="Arial" w:cs="Arial"/>
                <w:color w:val="1D2828"/>
                <w:spacing w:val="-2"/>
                <w:sz w:val="20"/>
                <w:szCs w:val="20"/>
                <w:lang w:val="en-AU"/>
              </w:rPr>
            </w:pPr>
            <w:r w:rsidRPr="00EF7311">
              <w:rPr>
                <w:rFonts w:ascii="Arial" w:hAnsi="Arial" w:cs="Arial"/>
                <w:color w:val="1D2828"/>
                <w:spacing w:val="-2"/>
                <w:sz w:val="20"/>
                <w:szCs w:val="20"/>
                <w:lang w:val="en-AU"/>
              </w:rPr>
              <w:t>Provide supplies of resources including tissues, soap and hand sanitisers.</w:t>
            </w:r>
          </w:p>
          <w:p w14:paraId="6CB0C201" w14:textId="797B2079" w:rsidR="002178F0" w:rsidRPr="002178F0" w:rsidRDefault="002178F0" w:rsidP="00002655">
            <w:pPr>
              <w:rPr>
                <w:rFonts w:ascii="Symbol" w:hAnsi="Symbol" w:cs="Symbol"/>
                <w:color w:val="FF0000"/>
                <w:sz w:val="24"/>
                <w:szCs w:val="24"/>
              </w:rPr>
            </w:pPr>
            <w:r>
              <w:rPr>
                <w:rFonts w:ascii="Arial" w:hAnsi="Arial" w:cs="Arial"/>
                <w:color w:val="FF0000"/>
                <w:spacing w:val="-2"/>
                <w:sz w:val="20"/>
                <w:szCs w:val="20"/>
                <w:lang w:val="en-AU"/>
              </w:rPr>
              <w:t xml:space="preserve">Staff can carry their own personal hand </w:t>
            </w:r>
            <w:r w:rsidR="00AB73A3">
              <w:rPr>
                <w:rFonts w:ascii="Arial" w:hAnsi="Arial" w:cs="Arial"/>
                <w:color w:val="FF0000"/>
                <w:spacing w:val="-2"/>
                <w:sz w:val="20"/>
                <w:szCs w:val="20"/>
                <w:lang w:val="en-AU"/>
              </w:rPr>
              <w:t>sanitiser’s</w:t>
            </w:r>
            <w:r>
              <w:rPr>
                <w:rFonts w:ascii="Arial" w:hAnsi="Arial" w:cs="Arial"/>
                <w:color w:val="FF0000"/>
                <w:spacing w:val="-2"/>
                <w:sz w:val="20"/>
                <w:szCs w:val="20"/>
                <w:lang w:val="en-AU"/>
              </w:rPr>
              <w:t xml:space="preserve"> dispenser if they wish.</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6DB7AD10" w:rsidR="00002655" w:rsidRDefault="00002655" w:rsidP="00002655">
            <w:pPr>
              <w:spacing w:after="240"/>
              <w:rPr>
                <w:rFonts w:ascii="Arial" w:eastAsia="Times New Roman" w:hAnsi="Arial" w:cs="Arial"/>
                <w:b/>
                <w:bCs/>
                <w:i/>
                <w:iCs/>
                <w:color w:val="222222"/>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816213">
              <w:rPr>
                <w:rFonts w:ascii="Arial" w:eastAsia="Times New Roman" w:hAnsi="Arial" w:cs="Arial"/>
                <w:b/>
                <w:bCs/>
                <w:i/>
                <w:iCs/>
                <w:color w:val="FF0000"/>
                <w:spacing w:val="-2"/>
                <w:sz w:val="20"/>
                <w:szCs w:val="20"/>
                <w:u w:val="single"/>
                <w:lang w:val="en-AU"/>
              </w:rPr>
              <w:t>Identified Lead:</w:t>
            </w:r>
            <w:r w:rsidR="00816213" w:rsidRPr="00816213">
              <w:rPr>
                <w:rFonts w:ascii="Arial" w:eastAsia="Times New Roman" w:hAnsi="Arial" w:cs="Arial"/>
                <w:b/>
                <w:bCs/>
                <w:i/>
                <w:iCs/>
                <w:color w:val="FF0000"/>
                <w:spacing w:val="-2"/>
                <w:sz w:val="20"/>
                <w:szCs w:val="20"/>
                <w:u w:val="single"/>
                <w:lang w:val="en-AU"/>
              </w:rPr>
              <w:t xml:space="preserve"> SMT</w:t>
            </w:r>
            <w:r w:rsidR="002178F0" w:rsidRPr="00816213">
              <w:rPr>
                <w:rFonts w:ascii="Arial" w:eastAsia="Times New Roman" w:hAnsi="Arial" w:cs="Arial"/>
                <w:b/>
                <w:bCs/>
                <w:i/>
                <w:iCs/>
                <w:color w:val="FF0000"/>
                <w:spacing w:val="-2"/>
                <w:sz w:val="20"/>
                <w:szCs w:val="20"/>
                <w:u w:val="single"/>
                <w:lang w:val="en-AU"/>
              </w:rPr>
              <w:t xml:space="preserve"> and EYSP</w:t>
            </w:r>
          </w:p>
          <w:p w14:paraId="7CEE8D77" w14:textId="36C15631" w:rsidR="002178F0" w:rsidRPr="002178F0" w:rsidRDefault="002178F0" w:rsidP="00002655">
            <w:pPr>
              <w:spacing w:after="240"/>
              <w:rPr>
                <w:rFonts w:ascii="Arial" w:eastAsia="Times New Roman" w:hAnsi="Arial" w:cs="Arial"/>
                <w:bCs/>
                <w:iCs/>
                <w:color w:val="FF0000"/>
                <w:spacing w:val="-2"/>
                <w:sz w:val="20"/>
                <w:szCs w:val="20"/>
                <w:lang w:val="en-AU"/>
              </w:rPr>
            </w:pPr>
            <w:r>
              <w:rPr>
                <w:rFonts w:ascii="Arial" w:eastAsia="Times New Roman" w:hAnsi="Arial" w:cs="Arial"/>
                <w:bCs/>
                <w:iCs/>
                <w:color w:val="FF0000"/>
                <w:spacing w:val="-2"/>
                <w:sz w:val="20"/>
                <w:szCs w:val="20"/>
                <w:lang w:val="en-AU"/>
              </w:rPr>
              <w:t>Staff have been emailed the link to the guidance.  Staff will be informed in writing of changes to policy</w:t>
            </w:r>
            <w:r w:rsidR="00816213">
              <w:rPr>
                <w:rFonts w:ascii="Arial" w:eastAsia="Times New Roman" w:hAnsi="Arial" w:cs="Arial"/>
                <w:bCs/>
                <w:iCs/>
                <w:color w:val="FF0000"/>
                <w:spacing w:val="-2"/>
                <w:sz w:val="20"/>
                <w:szCs w:val="20"/>
                <w:lang w:val="en-AU"/>
              </w:rPr>
              <w:t xml:space="preserve"> and will be asked to acknowledge that they </w:t>
            </w:r>
            <w:r w:rsidR="00AB73A3">
              <w:rPr>
                <w:rFonts w:ascii="Arial" w:eastAsia="Times New Roman" w:hAnsi="Arial" w:cs="Arial"/>
                <w:bCs/>
                <w:iCs/>
                <w:color w:val="FF0000"/>
                <w:spacing w:val="-2"/>
                <w:sz w:val="20"/>
                <w:szCs w:val="20"/>
                <w:lang w:val="en-AU"/>
              </w:rPr>
              <w:t>have received and read this</w:t>
            </w:r>
            <w:r w:rsidR="00816213">
              <w:rPr>
                <w:rFonts w:ascii="Arial" w:eastAsia="Times New Roman" w:hAnsi="Arial" w:cs="Arial"/>
                <w:bCs/>
                <w:iCs/>
                <w:color w:val="FF0000"/>
                <w:spacing w:val="-2"/>
                <w:sz w:val="20"/>
                <w:szCs w:val="20"/>
                <w:lang w:val="en-AU"/>
              </w:rPr>
              <w:t xml:space="preserve">.  </w:t>
            </w:r>
          </w:p>
          <w:p w14:paraId="3DF5011B" w14:textId="534F587B" w:rsidR="00002655" w:rsidRPr="00816213" w:rsidRDefault="00002655" w:rsidP="00002655">
            <w:pPr>
              <w:rPr>
                <w:rFonts w:ascii="Arial" w:hAnsi="Arial" w:cs="Arial"/>
                <w:color w:val="FF0000"/>
                <w:sz w:val="20"/>
                <w:szCs w:val="20"/>
              </w:rPr>
            </w:pPr>
            <w:r w:rsidRPr="00EF7311">
              <w:rPr>
                <w:rFonts w:ascii="Arial" w:hAnsi="Arial" w:cs="Arial"/>
                <w:color w:val="1D2828"/>
                <w:sz w:val="20"/>
                <w:szCs w:val="20"/>
              </w:rPr>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816213">
              <w:rPr>
                <w:rFonts w:ascii="Arial" w:hAnsi="Arial" w:cs="Arial"/>
                <w:b/>
                <w:bCs/>
                <w:i/>
                <w:iCs/>
                <w:color w:val="1D2828"/>
                <w:sz w:val="20"/>
                <w:szCs w:val="20"/>
                <w:u w:val="single"/>
              </w:rPr>
              <w:t xml:space="preserve"> </w:t>
            </w:r>
            <w:r w:rsidR="00816213">
              <w:rPr>
                <w:rFonts w:ascii="Arial" w:hAnsi="Arial" w:cs="Arial"/>
                <w:b/>
                <w:bCs/>
                <w:i/>
                <w:iCs/>
                <w:color w:val="FF0000"/>
                <w:sz w:val="20"/>
                <w:szCs w:val="20"/>
                <w:u w:val="single"/>
              </w:rPr>
              <w:t>SMT and EYSP</w:t>
            </w:r>
          </w:p>
          <w:p w14:paraId="166CC767" w14:textId="77777777" w:rsidR="00002655" w:rsidRPr="00EF7311" w:rsidRDefault="00002655" w:rsidP="00002655">
            <w:pPr>
              <w:pStyle w:val="ListParagraph"/>
              <w:rPr>
                <w:rFonts w:ascii="Arial" w:hAnsi="Arial" w:cs="Arial"/>
                <w:color w:val="1D2828"/>
                <w:sz w:val="20"/>
                <w:szCs w:val="20"/>
              </w:rPr>
            </w:pPr>
          </w:p>
          <w:p w14:paraId="4A0C1C20" w14:textId="5A276A7D" w:rsidR="00002655" w:rsidRPr="00816213" w:rsidRDefault="00002655" w:rsidP="00002655">
            <w:pPr>
              <w:rPr>
                <w:rFonts w:ascii="Arial" w:hAnsi="Arial" w:cs="Arial"/>
                <w:color w:val="FF0000"/>
                <w:sz w:val="20"/>
                <w:szCs w:val="20"/>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816213">
              <w:rPr>
                <w:rFonts w:ascii="Arial" w:hAnsi="Arial" w:cs="Arial"/>
                <w:b/>
                <w:bCs/>
                <w:i/>
                <w:iCs/>
                <w:color w:val="1D2828"/>
                <w:sz w:val="20"/>
                <w:szCs w:val="20"/>
                <w:u w:val="single"/>
              </w:rPr>
              <w:t xml:space="preserve"> </w:t>
            </w:r>
            <w:r w:rsidR="00816213">
              <w:rPr>
                <w:rFonts w:ascii="Arial" w:hAnsi="Arial" w:cs="Arial"/>
                <w:b/>
                <w:bCs/>
                <w:i/>
                <w:iCs/>
                <w:color w:val="FF0000"/>
                <w:sz w:val="20"/>
                <w:szCs w:val="20"/>
                <w:u w:val="single"/>
              </w:rPr>
              <w:t>SMT and EYSP</w:t>
            </w:r>
          </w:p>
          <w:p w14:paraId="0F77D838" w14:textId="77777777" w:rsidR="00002655" w:rsidRPr="00EF7311" w:rsidRDefault="00002655" w:rsidP="00002655">
            <w:pPr>
              <w:ind w:left="360"/>
              <w:rPr>
                <w:rFonts w:ascii="Arial" w:hAnsi="Arial" w:cs="Arial"/>
                <w:b/>
                <w:bCs/>
                <w:i/>
                <w:iCs/>
                <w:color w:val="1D2828"/>
                <w:sz w:val="20"/>
                <w:szCs w:val="20"/>
                <w:u w:val="single"/>
              </w:rPr>
            </w:pPr>
          </w:p>
          <w:p w14:paraId="3652B55B" w14:textId="1440177A" w:rsidR="00002655" w:rsidRPr="00EF7311" w:rsidRDefault="00002655" w:rsidP="00002655">
            <w:pPr>
              <w:pStyle w:val="NoSpacing"/>
              <w:rPr>
                <w:rFonts w:ascii="Arial" w:hAnsi="Arial" w:cs="Arial"/>
                <w:color w:val="000000" w:themeColor="text1"/>
                <w:sz w:val="20"/>
                <w:szCs w:val="20"/>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E45D16">
              <w:rPr>
                <w:rFonts w:ascii="Arial" w:eastAsia="Arial" w:hAnsi="Arial" w:cs="Arial"/>
                <w:b/>
                <w:color w:val="FF0000"/>
                <w:sz w:val="20"/>
                <w:szCs w:val="20"/>
                <w:u w:val="single"/>
                <w:lang w:val="en-AU"/>
              </w:rPr>
              <w:t xml:space="preserve"> SMT and EYSP</w:t>
            </w:r>
            <w:r w:rsidR="00E45D16" w:rsidRPr="00EF7311">
              <w:rPr>
                <w:rFonts w:ascii="Arial" w:eastAsia="Arial" w:hAnsi="Arial" w:cs="Arial"/>
                <w:b/>
                <w:sz w:val="20"/>
                <w:szCs w:val="20"/>
                <w:u w:val="single"/>
                <w:lang w:val="en-AU"/>
              </w:rPr>
              <w:t xml:space="preserve">                </w:t>
            </w:r>
          </w:p>
          <w:p w14:paraId="58605497" w14:textId="087460BA" w:rsidR="00002655" w:rsidRPr="00EF7311" w:rsidRDefault="00002655" w:rsidP="00002655">
            <w:pPr>
              <w:pStyle w:val="NoSpacing"/>
              <w:ind w:left="360"/>
              <w:rPr>
                <w:rFonts w:ascii="Arial" w:hAnsi="Arial" w:cs="Arial"/>
                <w:b/>
                <w:bCs/>
                <w:i/>
                <w:iCs/>
                <w:sz w:val="20"/>
                <w:szCs w:val="20"/>
                <w:u w:val="single"/>
              </w:rPr>
            </w:pPr>
          </w:p>
          <w:p w14:paraId="6081AA71" w14:textId="1AA51CCE" w:rsidR="00002655" w:rsidRPr="00E45D16" w:rsidRDefault="00002655" w:rsidP="00002655">
            <w:pPr>
              <w:rPr>
                <w:rFonts w:eastAsiaTheme="minorEastAsia"/>
                <w:b/>
                <w:color w:val="FF0000"/>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000D2E1D">
              <w:rPr>
                <w:rFonts w:ascii="Arial" w:eastAsia="Arial" w:hAnsi="Arial" w:cs="Arial"/>
                <w:b/>
                <w:i/>
                <w:iCs/>
                <w:sz w:val="20"/>
                <w:szCs w:val="20"/>
                <w:lang w:val="en-AU"/>
              </w:rPr>
              <w:t xml:space="preserve">is located:  </w:t>
            </w:r>
            <w:r w:rsidR="000D2E1D">
              <w:rPr>
                <w:rFonts w:ascii="Arial" w:eastAsia="Arial" w:hAnsi="Arial" w:cs="Arial"/>
                <w:b/>
                <w:color w:val="FF0000"/>
                <w:sz w:val="20"/>
                <w:szCs w:val="20"/>
                <w:lang w:val="en-AU"/>
              </w:rPr>
              <w:t>First Aid Room – EYLP</w:t>
            </w:r>
            <w:r w:rsidR="00EF7EB4">
              <w:rPr>
                <w:rFonts w:ascii="Arial" w:eastAsia="Arial" w:hAnsi="Arial" w:cs="Arial"/>
                <w:b/>
                <w:color w:val="FF0000"/>
                <w:sz w:val="20"/>
                <w:szCs w:val="20"/>
                <w:lang w:val="en-AU"/>
              </w:rPr>
              <w:t>s</w:t>
            </w:r>
            <w:r w:rsidR="000D2E1D">
              <w:rPr>
                <w:rFonts w:ascii="Arial" w:eastAsia="Arial" w:hAnsi="Arial" w:cs="Arial"/>
                <w:b/>
                <w:color w:val="FF0000"/>
                <w:sz w:val="20"/>
                <w:szCs w:val="20"/>
                <w:lang w:val="en-AU"/>
              </w:rPr>
              <w:t xml:space="preserve"> to make staff aware.</w:t>
            </w:r>
          </w:p>
          <w:p w14:paraId="310D0279" w14:textId="77777777" w:rsidR="00002655" w:rsidRPr="00111289" w:rsidRDefault="00002655" w:rsidP="00002655">
            <w:pPr>
              <w:autoSpaceDE w:val="0"/>
              <w:autoSpaceDN w:val="0"/>
              <w:adjustRightInd w:val="0"/>
              <w:rPr>
                <w:rFonts w:ascii="Arial" w:hAnsi="Arial" w:cs="Arial"/>
                <w:color w:val="000000"/>
                <w:sz w:val="20"/>
                <w:szCs w:val="20"/>
              </w:rPr>
            </w:pP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66B6103B"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3C1CB1A" w14:textId="5FA6F086" w:rsidR="00AD29FB" w:rsidRPr="00044E40"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3EB07C6E" w:rsidR="00AD29FB" w:rsidRDefault="00AD29FB" w:rsidP="00AD29FB">
            <w:pPr>
              <w:spacing w:after="240"/>
              <w:rPr>
                <w:rFonts w:ascii="Arial" w:eastAsia="Times New Roman" w:hAnsi="Arial" w:cs="Arial"/>
                <w:b/>
                <w:bCs/>
                <w:iCs/>
                <w:color w:val="FF000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0D2E1D">
              <w:rPr>
                <w:rFonts w:ascii="Arial" w:eastAsia="Times New Roman" w:hAnsi="Arial" w:cs="Arial"/>
                <w:b/>
                <w:bCs/>
                <w:i/>
                <w:iCs/>
                <w:color w:val="222222"/>
                <w:spacing w:val="-2"/>
                <w:sz w:val="20"/>
                <w:szCs w:val="20"/>
                <w:u w:val="single"/>
                <w:lang w:val="en-AU"/>
              </w:rPr>
              <w:t xml:space="preserve"> </w:t>
            </w:r>
            <w:r w:rsidR="00004819">
              <w:rPr>
                <w:rFonts w:ascii="Arial" w:eastAsia="Times New Roman" w:hAnsi="Arial" w:cs="Arial"/>
                <w:b/>
                <w:bCs/>
                <w:iCs/>
                <w:color w:val="FF0000"/>
                <w:spacing w:val="-2"/>
                <w:sz w:val="20"/>
                <w:szCs w:val="20"/>
                <w:u w:val="single"/>
                <w:lang w:val="en-AU"/>
              </w:rPr>
              <w:t>SMT, EYSP and EYLP</w:t>
            </w:r>
          </w:p>
          <w:p w14:paraId="2A2205B8" w14:textId="2882CD70" w:rsidR="00E45D16" w:rsidRPr="00EF7EB4" w:rsidRDefault="00004819" w:rsidP="00AD29FB">
            <w:pPr>
              <w:spacing w:after="240"/>
              <w:rPr>
                <w:rFonts w:ascii="Arial" w:eastAsia="Times New Roman" w:hAnsi="Arial" w:cs="Arial"/>
                <w:b/>
                <w:bCs/>
                <w:i/>
                <w:iCs/>
                <w:color w:val="FF0000"/>
                <w:spacing w:val="-2"/>
                <w:sz w:val="20"/>
                <w:szCs w:val="20"/>
                <w:lang w:val="en-AU"/>
              </w:rPr>
            </w:pPr>
            <w:r w:rsidRPr="00004819">
              <w:rPr>
                <w:rFonts w:ascii="Arial" w:eastAsia="Times New Roman" w:hAnsi="Arial" w:cs="Arial"/>
                <w:b/>
                <w:bCs/>
                <w:i/>
                <w:iCs/>
                <w:color w:val="FF0000"/>
                <w:spacing w:val="-2"/>
                <w:sz w:val="20"/>
                <w:szCs w:val="20"/>
                <w:lang w:val="en-AU"/>
              </w:rPr>
              <w:t>As identified by the staff/child’s GP</w:t>
            </w:r>
            <w:r w:rsidR="00EF7EB4">
              <w:rPr>
                <w:rFonts w:ascii="Arial" w:eastAsia="Times New Roman" w:hAnsi="Arial" w:cs="Arial"/>
                <w:b/>
                <w:bCs/>
                <w:i/>
                <w:iCs/>
                <w:color w:val="FF0000"/>
                <w:spacing w:val="-2"/>
                <w:sz w:val="20"/>
                <w:szCs w:val="20"/>
                <w:lang w:val="en-AU"/>
              </w:rPr>
              <w:t>.  Children’s emergency contacts to be confirmed as clinically able pick up/care for the child in the event parents can’t be contacted.  EYSP to record this on enrolment forms</w:t>
            </w:r>
          </w:p>
          <w:p w14:paraId="278B0866" w14:textId="785A3495"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hyperlink r:id="rId13" w:history="1">
              <w:r w:rsidRPr="00EF7311">
                <w:rPr>
                  <w:rStyle w:val="Hyperlink"/>
                  <w:rFonts w:ascii="Arial" w:hAnsi="Arial" w:cs="Arial"/>
                  <w:sz w:val="20"/>
                  <w:szCs w:val="20"/>
                </w:rPr>
                <w:t>clinically extremely vulnerable</w:t>
              </w:r>
            </w:hyperlink>
            <w:r w:rsidRPr="00EF7311">
              <w:rPr>
                <w:rStyle w:val="Hyperlink"/>
                <w:rFonts w:ascii="Arial" w:hAnsi="Arial" w:cs="Arial"/>
                <w:sz w:val="20"/>
                <w:szCs w:val="20"/>
              </w:rPr>
              <w:t xml:space="preserve">(link)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1BCE03DA" w14:textId="77777777" w:rsidR="00AD29FB" w:rsidRPr="00EF7311" w:rsidRDefault="00C736B5" w:rsidP="00AD29FB">
            <w:pPr>
              <w:rPr>
                <w:rFonts w:ascii="Arial" w:eastAsia="Times New Roman" w:hAnsi="Arial" w:cs="Arial"/>
                <w:color w:val="222222"/>
                <w:sz w:val="16"/>
                <w:szCs w:val="16"/>
              </w:rPr>
            </w:pPr>
            <w:hyperlink r:id="rId14">
              <w:r w:rsidR="00AD29FB" w:rsidRPr="00EF7311">
                <w:rPr>
                  <w:rFonts w:ascii="Arial" w:eastAsia="Times New Roman" w:hAnsi="Arial" w:cs="Arial"/>
                  <w:color w:val="0563C1"/>
                  <w:sz w:val="16"/>
                  <w:szCs w:val="16"/>
                  <w:u w:val="single"/>
                </w:rPr>
                <w:t>Guidance on shielding and protecting people defined on medical grounds as extremely vulnerable from COVID-19 - GOV.UK</w:t>
              </w:r>
            </w:hyperlink>
          </w:p>
          <w:p w14:paraId="49769105" w14:textId="77777777" w:rsidR="00AD29FB" w:rsidRPr="00EF7311" w:rsidRDefault="00AD29FB" w:rsidP="00AD29FB">
            <w:pPr>
              <w:pStyle w:val="NoSpacing"/>
              <w:rPr>
                <w:rFonts w:ascii="Arial" w:hAnsi="Arial" w:cs="Arial"/>
                <w:sz w:val="20"/>
                <w:szCs w:val="20"/>
              </w:rPr>
            </w:pPr>
          </w:p>
          <w:p w14:paraId="64A649F3" w14:textId="1B02BE65" w:rsidR="00AD29FB" w:rsidRPr="00004819" w:rsidRDefault="00AD29FB" w:rsidP="00AD29FB">
            <w:pPr>
              <w:pStyle w:val="NoSpacing"/>
              <w:rPr>
                <w:rFonts w:ascii="Arial" w:hAnsi="Arial" w:cs="Arial"/>
                <w:color w:val="FF0000"/>
                <w:sz w:val="20"/>
                <w:szCs w:val="20"/>
                <w:u w:val="single"/>
              </w:rPr>
            </w:pPr>
            <w:r w:rsidRPr="00EF7311">
              <w:rPr>
                <w:rFonts w:ascii="Arial" w:hAnsi="Arial" w:cs="Arial"/>
                <w:sz w:val="20"/>
                <w:szCs w:val="20"/>
              </w:rPr>
              <w:t xml:space="preserve">‘Clinically extremely vulnerable’ staff and children </w:t>
            </w:r>
            <w:r w:rsidRPr="00004819">
              <w:rPr>
                <w:rFonts w:ascii="Arial" w:hAnsi="Arial" w:cs="Arial"/>
                <w:color w:val="FF0000"/>
                <w:sz w:val="20"/>
                <w:szCs w:val="20"/>
                <w:u w:val="single"/>
              </w:rPr>
              <w:t>should be able to attend unless advice from their GP is not to.</w:t>
            </w:r>
          </w:p>
          <w:p w14:paraId="5A6FE703" w14:textId="77777777" w:rsidR="00AD29FB" w:rsidRPr="00004819" w:rsidRDefault="00AD29FB" w:rsidP="00AD29FB">
            <w:pPr>
              <w:pStyle w:val="NoSpacing"/>
              <w:rPr>
                <w:rFonts w:ascii="Arial" w:hAnsi="Arial" w:cs="Arial"/>
                <w:color w:val="FF0000"/>
                <w:sz w:val="20"/>
                <w:szCs w:val="20"/>
                <w:u w:val="single"/>
              </w:rPr>
            </w:pPr>
          </w:p>
          <w:p w14:paraId="6235A5CD" w14:textId="59468212" w:rsidR="00AD29FB" w:rsidRPr="00EF7311" w:rsidRDefault="00AD29FB" w:rsidP="00AD29FB">
            <w:pPr>
              <w:pStyle w:val="NoSpacing"/>
              <w:rPr>
                <w:rFonts w:ascii="Arial" w:hAnsi="Arial" w:cs="Arial"/>
                <w:color w:val="000000" w:themeColor="text1"/>
                <w:sz w:val="20"/>
                <w:szCs w:val="20"/>
              </w:rPr>
            </w:pPr>
            <w:r w:rsidRPr="00EF7311">
              <w:rPr>
                <w:rFonts w:ascii="Arial" w:hAnsi="Arial" w:cs="Arial"/>
                <w:color w:val="000000" w:themeColor="text1"/>
                <w:sz w:val="20"/>
                <w:szCs w:val="20"/>
              </w:rPr>
              <w:t>Those with a ‘clinically vulnerable’ household member can attend following a dynamic risk assessment.</w:t>
            </w:r>
          </w:p>
          <w:p w14:paraId="3F269A17" w14:textId="1F704918" w:rsidR="00AD29FB" w:rsidRPr="00EF7311" w:rsidRDefault="00AD29FB" w:rsidP="00AD29FB">
            <w:pPr>
              <w:pStyle w:val="NoSpacing"/>
              <w:rPr>
                <w:rFonts w:ascii="Arial" w:hAnsi="Arial" w:cs="Arial"/>
                <w:sz w:val="20"/>
                <w:szCs w:val="20"/>
              </w:rPr>
            </w:pPr>
            <w:r w:rsidRPr="00EF7311">
              <w:rPr>
                <w:rFonts w:ascii="Arial" w:hAnsi="Arial" w:cs="Arial"/>
                <w:color w:val="000000" w:themeColor="text1"/>
                <w:sz w:val="20"/>
                <w:szCs w:val="20"/>
              </w:rPr>
              <w:t>Those who are ‘clinically extremely vulnerable’ should discuss their options with their H</w:t>
            </w:r>
            <w:r w:rsidR="00CB4259">
              <w:rPr>
                <w:rFonts w:ascii="Arial" w:hAnsi="Arial" w:cs="Arial"/>
                <w:color w:val="000000" w:themeColor="text1"/>
                <w:sz w:val="20"/>
                <w:szCs w:val="20"/>
              </w:rPr>
              <w:t>T/EYSP.</w:t>
            </w:r>
          </w:p>
          <w:p w14:paraId="46F23E6B" w14:textId="77777777" w:rsidR="00AD29FB" w:rsidRPr="00EF7311" w:rsidRDefault="00AD29FB" w:rsidP="00AD29FB">
            <w:pPr>
              <w:pStyle w:val="NoSpacing"/>
              <w:rPr>
                <w:rFonts w:ascii="Arial" w:hAnsi="Arial" w:cs="Arial"/>
                <w:sz w:val="20"/>
                <w:szCs w:val="20"/>
              </w:rPr>
            </w:pPr>
          </w:p>
          <w:p w14:paraId="56517572"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Those who live with someone ‘clinically extremely vulnerable’/shielded should attend and carefully follow guidance on staying alert and safe (social distancing) as per online guidance listed.</w:t>
            </w:r>
          </w:p>
          <w:p w14:paraId="0E1389CF" w14:textId="77777777" w:rsidR="00AD29FB" w:rsidRPr="00EF7311" w:rsidRDefault="00C736B5" w:rsidP="00AD29FB">
            <w:pPr>
              <w:spacing w:after="160" w:line="259" w:lineRule="auto"/>
              <w:rPr>
                <w:rFonts w:ascii="Calibri" w:eastAsia="Calibri" w:hAnsi="Calibri" w:cs="Calibri"/>
                <w:sz w:val="16"/>
                <w:szCs w:val="16"/>
                <w:lang w:val="en-AU"/>
              </w:rPr>
            </w:pPr>
            <w:hyperlink r:id="rId15">
              <w:r w:rsidR="00AD29FB" w:rsidRPr="00EF7311">
                <w:rPr>
                  <w:rStyle w:val="Hyperlink"/>
                  <w:rFonts w:ascii="Calibri" w:eastAsia="Calibri" w:hAnsi="Calibri" w:cs="Calibri"/>
                  <w:color w:val="0563C1"/>
                  <w:sz w:val="16"/>
                  <w:szCs w:val="16"/>
                  <w:lang w:val="en-US"/>
                </w:rPr>
                <w:t>https://www.nhs.uk/conditions/coronavirus-covid-19/symptoms/</w:t>
              </w:r>
            </w:hyperlink>
          </w:p>
          <w:p w14:paraId="1E9A7330" w14:textId="77777777" w:rsidR="00AD29FB" w:rsidRPr="00EF7311" w:rsidRDefault="00AD29FB" w:rsidP="00AD29FB">
            <w:pPr>
              <w:pStyle w:val="NoSpacing"/>
              <w:rPr>
                <w:rFonts w:ascii="Arial" w:hAnsi="Arial" w:cs="Arial"/>
                <w:sz w:val="20"/>
                <w:szCs w:val="20"/>
              </w:rPr>
            </w:pPr>
          </w:p>
          <w:p w14:paraId="2641B9A1"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that all clinically extremely vulnerable staff are enabled to work from home,</w:t>
            </w:r>
            <w:r w:rsidRPr="00EF7311">
              <w:rPr>
                <w:rFonts w:ascii="Arial" w:hAnsi="Arial" w:cs="Arial"/>
                <w:color w:val="FF0000"/>
                <w:sz w:val="20"/>
                <w:szCs w:val="20"/>
              </w:rPr>
              <w:t xml:space="preserve"> </w:t>
            </w:r>
            <w:r w:rsidRPr="00EF7311">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427B0A03" w14:textId="77777777" w:rsidR="00AD29FB" w:rsidRPr="00EF7311" w:rsidRDefault="00AD29FB" w:rsidP="00AD29FB">
            <w:pPr>
              <w:pStyle w:val="NoSpacing"/>
              <w:rPr>
                <w:rFonts w:ascii="Arial" w:hAnsi="Arial" w:cs="Arial"/>
                <w:sz w:val="20"/>
                <w:szCs w:val="20"/>
              </w:rPr>
            </w:pPr>
          </w:p>
          <w:p w14:paraId="053BFB98"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Explore barriers to attendance with parents/ carers where there are concerns. </w:t>
            </w:r>
            <w:r w:rsidRPr="00EF7311">
              <w:rPr>
                <w:rFonts w:ascii="Arial" w:hAnsi="Arial" w:cs="Arial"/>
                <w:color w:val="FF0000"/>
                <w:sz w:val="20"/>
                <w:szCs w:val="20"/>
              </w:rPr>
              <w:t xml:space="preserve">  </w:t>
            </w:r>
          </w:p>
          <w:p w14:paraId="692FBC46" w14:textId="77777777" w:rsidR="00AD29FB" w:rsidRPr="00EF7311" w:rsidRDefault="00AD29FB" w:rsidP="00AD29FB">
            <w:pPr>
              <w:pStyle w:val="NoSpacing"/>
              <w:rPr>
                <w:rFonts w:ascii="Arial" w:hAnsi="Arial" w:cs="Arial"/>
                <w:sz w:val="20"/>
                <w:szCs w:val="20"/>
              </w:rPr>
            </w:pPr>
          </w:p>
          <w:p w14:paraId="6756C343" w14:textId="77777777" w:rsidR="00AD29FB" w:rsidRPr="00EF7311" w:rsidRDefault="00AD29FB" w:rsidP="00AD29FB">
            <w:pPr>
              <w:pStyle w:val="NoSpacing"/>
              <w:rPr>
                <w:rFonts w:ascii="Arial" w:hAnsi="Arial" w:cs="Arial"/>
                <w:sz w:val="20"/>
                <w:szCs w:val="20"/>
              </w:rPr>
            </w:pPr>
            <w:r w:rsidRPr="00EF7311">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068DC885" w14:textId="77777777" w:rsidR="00AD29FB" w:rsidRPr="00EF7311" w:rsidRDefault="00AD29FB" w:rsidP="00AD29FB">
            <w:pPr>
              <w:pStyle w:val="NoSpacing"/>
              <w:rPr>
                <w:rFonts w:ascii="Arial" w:hAnsi="Arial" w:cs="Arial"/>
                <w:sz w:val="20"/>
                <w:szCs w:val="20"/>
              </w:rPr>
            </w:pPr>
          </w:p>
          <w:p w14:paraId="08524E5E" w14:textId="77777777" w:rsidR="00AD29FB" w:rsidRPr="00EF7311" w:rsidRDefault="00AD29FB" w:rsidP="00AD29FB">
            <w:pPr>
              <w:rPr>
                <w:rStyle w:val="Hyperlink"/>
                <w:rFonts w:ascii="Arial" w:hAnsi="Arial" w:cs="Arial"/>
                <w:b/>
                <w:bCs/>
                <w:color w:val="auto"/>
                <w:sz w:val="20"/>
                <w:szCs w:val="20"/>
              </w:rPr>
            </w:pPr>
            <w:r w:rsidRPr="00EF7311">
              <w:rPr>
                <w:rFonts w:ascii="Arial" w:hAnsi="Arial" w:cs="Arial"/>
                <w:sz w:val="20"/>
                <w:szCs w:val="20"/>
              </w:rPr>
              <w:lastRenderedPageBreak/>
              <w:t>All settings should follow the latest guidance on attendance for children, young people and staff who have health conditions or are pregnant, or who live with individuals who have health conditions or are pregnant. Information can be found</w:t>
            </w:r>
            <w:r w:rsidRPr="00EF7311">
              <w:rPr>
                <w:rFonts w:ascii="Arial" w:hAnsi="Arial" w:cs="Arial"/>
                <w:b/>
                <w:bCs/>
                <w:sz w:val="20"/>
                <w:szCs w:val="20"/>
              </w:rPr>
              <w:t xml:space="preserve"> </w:t>
            </w:r>
            <w:hyperlink r:id="rId16" w:history="1">
              <w:r w:rsidRPr="00EF7311">
                <w:rPr>
                  <w:rStyle w:val="Hyperlink"/>
                  <w:rFonts w:ascii="Arial" w:hAnsi="Arial" w:cs="Arial"/>
                  <w:b/>
                  <w:bCs/>
                  <w:color w:val="auto"/>
                  <w:sz w:val="20"/>
                  <w:szCs w:val="20"/>
                </w:rPr>
                <w:t>here.</w:t>
              </w:r>
            </w:hyperlink>
          </w:p>
          <w:p w14:paraId="58951A87" w14:textId="77777777" w:rsidR="00AD29FB" w:rsidRPr="00EF7311" w:rsidRDefault="00AD29FB" w:rsidP="00AD29FB">
            <w:pPr>
              <w:rPr>
                <w:rStyle w:val="Hyperlink"/>
                <w:rFonts w:ascii="Arial" w:hAnsi="Arial" w:cs="Arial"/>
                <w:b/>
                <w:bCs/>
                <w:color w:val="auto"/>
                <w:sz w:val="16"/>
                <w:szCs w:val="16"/>
              </w:rPr>
            </w:pPr>
            <w:r w:rsidRPr="00EF7311">
              <w:rPr>
                <w:rStyle w:val="Hyperlink"/>
                <w:rFonts w:ascii="Arial" w:hAnsi="Arial" w:cs="Arial"/>
                <w:b/>
                <w:bCs/>
                <w:color w:val="auto"/>
                <w:sz w:val="16"/>
                <w:szCs w:val="16"/>
              </w:rPr>
              <w:t>https://www.gov.scot/publications/coronavirus-covid-19-tailored-advice-for-those-who-live-with-specific-medical-conditions/</w:t>
            </w:r>
          </w:p>
          <w:p w14:paraId="6B279797" w14:textId="77777777" w:rsidR="00AD29FB" w:rsidRPr="00EF7311" w:rsidRDefault="00AD29FB" w:rsidP="00AD29FB">
            <w:pPr>
              <w:contextualSpacing/>
              <w:rPr>
                <w:rStyle w:val="Hyperlink"/>
                <w:color w:val="auto"/>
              </w:rPr>
            </w:pPr>
          </w:p>
          <w:p w14:paraId="68EF60EE" w14:textId="2E76620D"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Advice is available </w:t>
            </w:r>
            <w:hyperlink r:id="rId17" w:history="1">
              <w:r w:rsidRPr="00EF7311">
                <w:rPr>
                  <w:rStyle w:val="Hyperlink"/>
                  <w:rFonts w:ascii="Arial" w:hAnsi="Arial" w:cs="Arial"/>
                  <w:b/>
                  <w:bCs/>
                  <w:color w:val="auto"/>
                  <w:sz w:val="20"/>
                  <w:szCs w:val="20"/>
                </w:rPr>
                <w:t>here</w:t>
              </w:r>
            </w:hyperlink>
            <w:r w:rsidRPr="00EF7311">
              <w:rPr>
                <w:rFonts w:ascii="Arial" w:hAnsi="Arial" w:cs="Arial"/>
                <w:sz w:val="20"/>
                <w:szCs w:val="20"/>
              </w:rPr>
              <w:t xml:space="preserve"> for the education of </w:t>
            </w:r>
            <w:r w:rsidR="00CB4259">
              <w:rPr>
                <w:rFonts w:ascii="Arial" w:hAnsi="Arial" w:cs="Arial"/>
                <w:sz w:val="20"/>
                <w:szCs w:val="20"/>
              </w:rPr>
              <w:t>children</w:t>
            </w:r>
            <w:r w:rsidRPr="00EF7311">
              <w:rPr>
                <w:rFonts w:ascii="Arial" w:hAnsi="Arial" w:cs="Arial"/>
                <w:sz w:val="20"/>
                <w:szCs w:val="20"/>
              </w:rPr>
              <w:t xml:space="preserve"> who are unable to attend nursery due to ill health. Schools will wish to maintain plans for remote education for some pupils.</w:t>
            </w:r>
          </w:p>
          <w:p w14:paraId="42668C03" w14:textId="77777777" w:rsidR="00AD29FB" w:rsidRPr="00EF7311" w:rsidRDefault="00C736B5" w:rsidP="00AD29FB">
            <w:pPr>
              <w:rPr>
                <w:rFonts w:ascii="Arial" w:eastAsia="Arial" w:hAnsi="Arial" w:cs="Arial"/>
                <w:sz w:val="10"/>
                <w:szCs w:val="10"/>
                <w:lang w:val="en-AU"/>
              </w:rPr>
            </w:pPr>
            <w:hyperlink r:id="rId18" w:history="1">
              <w:r w:rsidR="00AD29FB" w:rsidRPr="00EF7311">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73162B19" w14:textId="77777777" w:rsidR="00AD29FB" w:rsidRPr="00EF7311" w:rsidRDefault="00AD29FB" w:rsidP="00AD29FB">
            <w:pPr>
              <w:rPr>
                <w:rFonts w:ascii="Arial" w:hAnsi="Arial" w:cs="Arial"/>
                <w:sz w:val="20"/>
                <w:szCs w:val="20"/>
              </w:rPr>
            </w:pPr>
          </w:p>
          <w:p w14:paraId="34806062" w14:textId="77777777" w:rsidR="00AD29FB" w:rsidRPr="00EF7311" w:rsidRDefault="00AD29FB" w:rsidP="00AD29FB">
            <w:pPr>
              <w:rPr>
                <w:rFonts w:ascii="Arial" w:hAnsi="Arial" w:cs="Arial"/>
                <w:sz w:val="20"/>
                <w:szCs w:val="20"/>
              </w:rPr>
            </w:pPr>
            <w:r w:rsidRPr="00EF7311">
              <w:rPr>
                <w:rFonts w:ascii="Arial" w:hAnsi="Arial" w:cs="Arial"/>
                <w:sz w:val="20"/>
                <w:szCs w:val="20"/>
              </w:rPr>
              <w:t>Staff to adhere to health and safety guidelines.</w:t>
            </w:r>
          </w:p>
          <w:p w14:paraId="3BFE64A5" w14:textId="77777777" w:rsidR="00AD29FB" w:rsidRPr="00EF7311" w:rsidRDefault="00AD29FB" w:rsidP="00AD29FB">
            <w:pPr>
              <w:contextualSpacing/>
              <w:rPr>
                <w:rFonts w:ascii="Arial" w:hAnsi="Arial" w:cs="Arial"/>
                <w:sz w:val="20"/>
                <w:szCs w:val="20"/>
              </w:rPr>
            </w:pPr>
          </w:p>
          <w:p w14:paraId="2967EE00" w14:textId="77777777" w:rsidR="00AD29FB" w:rsidRDefault="00AD29FB" w:rsidP="00AD29FB">
            <w:pPr>
              <w:contextualSpacing/>
              <w:rPr>
                <w:rFonts w:ascii="Arial" w:hAnsi="Arial" w:cs="Arial"/>
                <w:sz w:val="20"/>
                <w:szCs w:val="20"/>
              </w:rPr>
            </w:pPr>
            <w:r w:rsidRPr="00EF7311">
              <w:rPr>
                <w:rFonts w:ascii="Arial" w:hAnsi="Arial" w:cs="Arial"/>
                <w:sz w:val="20"/>
                <w:szCs w:val="20"/>
              </w:rPr>
              <w:t>Clear information about individual. circumstances and meeting needs of children should be shared from current records on SEEMIS.</w:t>
            </w:r>
          </w:p>
          <w:p w14:paraId="3BA68E5F" w14:textId="587ADE1C" w:rsidR="006C4ABB" w:rsidRPr="006C4ABB" w:rsidRDefault="006C4ABB" w:rsidP="00AD29FB">
            <w:pPr>
              <w:contextualSpacing/>
              <w:rPr>
                <w:rFonts w:ascii="Arial" w:hAnsi="Arial" w:cs="Arial"/>
                <w:color w:val="FF0000"/>
                <w:sz w:val="20"/>
                <w:szCs w:val="20"/>
              </w:rPr>
            </w:pPr>
            <w:r>
              <w:rPr>
                <w:rFonts w:ascii="Arial" w:hAnsi="Arial" w:cs="Arial"/>
                <w:color w:val="FF0000"/>
                <w:sz w:val="20"/>
                <w:szCs w:val="20"/>
              </w:rPr>
              <w:t>Staff to read chronologies on time off the floor to keep up to date with any changes to children’s circumstances.</w:t>
            </w:r>
          </w:p>
          <w:p w14:paraId="13224A99" w14:textId="77777777" w:rsidR="00AD29FB" w:rsidRPr="00EF7311" w:rsidRDefault="00AD29FB" w:rsidP="00AD29FB">
            <w:pPr>
              <w:contextualSpacing/>
              <w:rPr>
                <w:rFonts w:ascii="Arial" w:hAnsi="Arial" w:cs="Arial"/>
                <w:sz w:val="20"/>
                <w:szCs w:val="20"/>
              </w:rPr>
            </w:pPr>
          </w:p>
          <w:p w14:paraId="259485D5" w14:textId="77777777" w:rsidR="00AD29FB" w:rsidRDefault="00AD29FB" w:rsidP="00AD29FB">
            <w:pPr>
              <w:contextualSpacing/>
              <w:rPr>
                <w:rFonts w:ascii="Arial" w:hAnsi="Arial" w:cs="Arial"/>
                <w:sz w:val="20"/>
                <w:szCs w:val="20"/>
              </w:rPr>
            </w:pPr>
            <w:r w:rsidRPr="00EF7311">
              <w:rPr>
                <w:rFonts w:ascii="Arial" w:hAnsi="Arial" w:cs="Arial"/>
                <w:sz w:val="20"/>
                <w:szCs w:val="20"/>
              </w:rPr>
              <w:t>Emergency contacts double checked and updated.</w:t>
            </w:r>
          </w:p>
          <w:p w14:paraId="7CA7C08C" w14:textId="1AE31278" w:rsidR="006C4ABB" w:rsidRPr="006C4ABB" w:rsidRDefault="006C4ABB" w:rsidP="00AD29FB">
            <w:pPr>
              <w:contextualSpacing/>
              <w:rPr>
                <w:rFonts w:ascii="Arial" w:hAnsi="Arial" w:cs="Arial"/>
                <w:color w:val="FF0000"/>
                <w:sz w:val="20"/>
                <w:szCs w:val="20"/>
              </w:rPr>
            </w:pPr>
            <w:r>
              <w:rPr>
                <w:rFonts w:ascii="Arial" w:hAnsi="Arial" w:cs="Arial"/>
                <w:color w:val="FF0000"/>
                <w:sz w:val="20"/>
                <w:szCs w:val="20"/>
              </w:rPr>
              <w:t>Copies available in both rooms</w:t>
            </w:r>
          </w:p>
          <w:p w14:paraId="4DDF0356" w14:textId="77777777" w:rsidR="00AD29FB" w:rsidRPr="00EF7311" w:rsidRDefault="00AD29FB" w:rsidP="00AD29FB">
            <w:pPr>
              <w:rPr>
                <w:rFonts w:ascii="Arial" w:hAnsi="Arial" w:cs="Arial"/>
                <w:sz w:val="20"/>
                <w:szCs w:val="20"/>
              </w:rPr>
            </w:pPr>
          </w:p>
          <w:p w14:paraId="7F8FD49A" w14:textId="23878E2A" w:rsidR="00AD29FB" w:rsidRPr="00EF7311" w:rsidRDefault="00AD29FB" w:rsidP="00AD29FB">
            <w:pPr>
              <w:rPr>
                <w:rFonts w:ascii="Arial" w:hAnsi="Arial" w:cs="Arial"/>
                <w:sz w:val="20"/>
                <w:szCs w:val="20"/>
              </w:rPr>
            </w:pPr>
            <w:r w:rsidRPr="00EF7311">
              <w:rPr>
                <w:rFonts w:ascii="Arial" w:hAnsi="Arial" w:cs="Arial"/>
                <w:sz w:val="20"/>
                <w:szCs w:val="20"/>
              </w:rPr>
              <w:t>Staff with relevant training in place: first aid, food hygiene etc to be identified and shared across setting.</w:t>
            </w:r>
          </w:p>
          <w:p w14:paraId="4BDC1A65" w14:textId="77777777" w:rsidR="00AD29FB" w:rsidRPr="00EF7311" w:rsidRDefault="00AD29FB" w:rsidP="00AD29FB">
            <w:pPr>
              <w:pStyle w:val="NoSpacing"/>
              <w:rPr>
                <w:rFonts w:ascii="Arial" w:hAnsi="Arial" w:cs="Arial"/>
                <w:sz w:val="20"/>
                <w:szCs w:val="20"/>
              </w:rPr>
            </w:pPr>
          </w:p>
          <w:p w14:paraId="55ED77AC" w14:textId="7EBF99DD" w:rsidR="00AD29FB" w:rsidRPr="00EF7311" w:rsidRDefault="00AD29FB" w:rsidP="00AD29FB">
            <w:pPr>
              <w:rPr>
                <w:rFonts w:ascii="Arial" w:hAnsi="Arial" w:cs="Arial"/>
                <w:sz w:val="20"/>
                <w:szCs w:val="20"/>
              </w:rPr>
            </w:pPr>
            <w:r w:rsidRPr="00EF7311">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19" w:history="1">
              <w:r w:rsidRPr="00EF7311">
                <w:rPr>
                  <w:rStyle w:val="Hyperlink"/>
                  <w:rFonts w:ascii="Arial" w:hAnsi="Arial" w:cs="Arial"/>
                  <w:sz w:val="20"/>
                  <w:szCs w:val="20"/>
                </w:rPr>
                <w:t xml:space="preserve">Nursery, Primary and Special Schools </w:t>
              </w:r>
            </w:hyperlink>
            <w:r w:rsidRPr="00EF7311">
              <w:rPr>
                <w:rStyle w:val="Hyperlink"/>
                <w:rFonts w:ascii="Arial" w:hAnsi="Arial" w:cs="Arial"/>
                <w:sz w:val="20"/>
                <w:szCs w:val="20"/>
              </w:rPr>
              <w:t>.</w:t>
            </w:r>
            <w:r w:rsidRPr="00EF7311">
              <w:rPr>
                <w:rFonts w:ascii="Arial" w:hAnsi="Arial" w:cs="Arial"/>
                <w:sz w:val="20"/>
                <w:szCs w:val="20"/>
              </w:rPr>
              <w:t xml:space="preserve"> Continue to complete the online educational setting status form to provide daily updates on how many children and staff are in </w:t>
            </w:r>
            <w:r w:rsidR="00CB4259">
              <w:rPr>
                <w:rFonts w:ascii="Arial" w:hAnsi="Arial" w:cs="Arial"/>
                <w:sz w:val="20"/>
                <w:szCs w:val="20"/>
              </w:rPr>
              <w:t xml:space="preserve">the setting and </w:t>
            </w:r>
            <w:r w:rsidRPr="00EF7311">
              <w:rPr>
                <w:rFonts w:ascii="Arial" w:hAnsi="Arial" w:cs="Arial"/>
                <w:sz w:val="20"/>
                <w:szCs w:val="20"/>
              </w:rPr>
              <w:t>school.</w:t>
            </w:r>
          </w:p>
          <w:p w14:paraId="0EA0DCFF" w14:textId="77777777" w:rsidR="00AD29FB" w:rsidRPr="00EF7311" w:rsidRDefault="00AD29FB" w:rsidP="00AD29FB">
            <w:pPr>
              <w:pStyle w:val="NoSpacing"/>
              <w:rPr>
                <w:rFonts w:ascii="Arial" w:hAnsi="Arial" w:cs="Arial"/>
                <w:sz w:val="20"/>
                <w:szCs w:val="20"/>
              </w:rPr>
            </w:pPr>
          </w:p>
          <w:p w14:paraId="4C4AE6BF" w14:textId="77777777" w:rsidR="00AD29FB" w:rsidRPr="00EF7311" w:rsidRDefault="00AD29FB" w:rsidP="00AD29FB">
            <w:pPr>
              <w:rPr>
                <w:rFonts w:eastAsiaTheme="minorEastAsia"/>
                <w:sz w:val="20"/>
                <w:szCs w:val="20"/>
              </w:rPr>
            </w:pPr>
            <w:r w:rsidRPr="00EF7311">
              <w:rPr>
                <w:rFonts w:ascii="Arial" w:hAnsi="Arial" w:cs="Arial"/>
                <w:sz w:val="20"/>
                <w:szCs w:val="20"/>
              </w:rPr>
              <w:t>Ensure that there is always qualified First Aid Staff in ELC. If cover not available seek guidance from school SLT.</w:t>
            </w:r>
          </w:p>
          <w:p w14:paraId="70830B7E" w14:textId="77777777" w:rsidR="00AD29FB" w:rsidRPr="00EF7311" w:rsidRDefault="00AD29FB" w:rsidP="00AD29FB">
            <w:pPr>
              <w:rPr>
                <w:rFonts w:eastAsiaTheme="minorEastAsia"/>
                <w:color w:val="1D2828"/>
                <w:sz w:val="20"/>
                <w:szCs w:val="20"/>
              </w:rPr>
            </w:pPr>
          </w:p>
          <w:p w14:paraId="6E5CE65E" w14:textId="77777777" w:rsidR="00AD29FB" w:rsidRPr="00EF7311" w:rsidRDefault="00AD29FB" w:rsidP="00AD29FB">
            <w:pPr>
              <w:rPr>
                <w:rFonts w:ascii="Arial" w:hAnsi="Arial" w:cs="Arial"/>
                <w:sz w:val="20"/>
                <w:szCs w:val="20"/>
              </w:rPr>
            </w:pPr>
            <w:r w:rsidRPr="00EF7311">
              <w:rPr>
                <w:rFonts w:ascii="Arial" w:hAnsi="Arial" w:cs="Arial"/>
                <w:sz w:val="20"/>
                <w:szCs w:val="20"/>
              </w:rPr>
              <w:t>Identify likely numbers of pupils returning and agree required staffing resource and approach and liaise with Early Years Team/QIO on your plans.</w:t>
            </w:r>
          </w:p>
          <w:p w14:paraId="7CFE9F41" w14:textId="77777777" w:rsidR="00AD29FB" w:rsidRPr="00EF7311" w:rsidRDefault="00AD29FB" w:rsidP="00AD29FB">
            <w:pPr>
              <w:rPr>
                <w:rFonts w:ascii="Arial" w:hAnsi="Arial" w:cs="Arial"/>
                <w:sz w:val="20"/>
                <w:szCs w:val="20"/>
              </w:rPr>
            </w:pPr>
          </w:p>
          <w:p w14:paraId="7E8324C0" w14:textId="77777777" w:rsidR="00AD29FB" w:rsidRDefault="00AD29FB" w:rsidP="00AD29FB">
            <w:pPr>
              <w:shd w:val="clear" w:color="auto" w:fill="FFFFFF" w:themeFill="background1"/>
              <w:spacing w:line="259" w:lineRule="auto"/>
              <w:rPr>
                <w:rFonts w:ascii="Arial" w:eastAsia="Times New Roman" w:hAnsi="Arial" w:cs="Arial"/>
                <w:sz w:val="20"/>
                <w:szCs w:val="20"/>
              </w:rPr>
            </w:pPr>
            <w:r w:rsidRPr="00EF7311">
              <w:rPr>
                <w:rFonts w:ascii="Arial" w:eastAsia="Times New Roman" w:hAnsi="Arial" w:cs="Arial"/>
                <w:sz w:val="20"/>
                <w:szCs w:val="20"/>
              </w:rPr>
              <w:t>Parents, carers, professionals, visitors, contractors will come on site by appointment only, unless in emergencies.</w:t>
            </w:r>
          </w:p>
          <w:p w14:paraId="6338B577" w14:textId="51E6CD5E" w:rsidR="00A558E7" w:rsidRPr="00A558E7" w:rsidRDefault="00A558E7" w:rsidP="00AD29FB">
            <w:pPr>
              <w:shd w:val="clear" w:color="auto" w:fill="FFFFFF" w:themeFill="background1"/>
              <w:spacing w:line="259" w:lineRule="auto"/>
              <w:rPr>
                <w:rFonts w:eastAsiaTheme="minorEastAsia"/>
                <w:color w:val="FF0000"/>
                <w:sz w:val="20"/>
                <w:szCs w:val="20"/>
              </w:rPr>
            </w:pPr>
            <w:r>
              <w:rPr>
                <w:rFonts w:ascii="Arial" w:eastAsia="Times New Roman" w:hAnsi="Arial" w:cs="Arial"/>
                <w:color w:val="FF0000"/>
                <w:sz w:val="20"/>
                <w:szCs w:val="20"/>
              </w:rPr>
              <w:lastRenderedPageBreak/>
              <w:t>Asked to sign in at school office and obtain a visitors badge.</w:t>
            </w:r>
            <w:r w:rsidR="00A82E8F">
              <w:rPr>
                <w:rFonts w:ascii="Arial" w:eastAsia="Times New Roman" w:hAnsi="Arial" w:cs="Arial"/>
                <w:color w:val="FF0000"/>
                <w:sz w:val="20"/>
                <w:szCs w:val="20"/>
              </w:rPr>
              <w:t xml:space="preserve">  Keep records of visitors for 3 weeks for “Test and Protect”.</w:t>
            </w:r>
            <w:r w:rsidR="00515DDE">
              <w:rPr>
                <w:rFonts w:ascii="Arial" w:eastAsia="Times New Roman" w:hAnsi="Arial" w:cs="Arial"/>
                <w:color w:val="FF0000"/>
                <w:sz w:val="20"/>
                <w:szCs w:val="20"/>
              </w:rPr>
              <w:t xml:space="preserve">  All records to be GDPR compliant.</w:t>
            </w:r>
          </w:p>
          <w:p w14:paraId="7E213D79" w14:textId="73BB9655" w:rsidR="00AD29FB" w:rsidRPr="00111289" w:rsidRDefault="00AD29FB" w:rsidP="00AD29FB">
            <w:pPr>
              <w:shd w:val="clear" w:color="auto" w:fill="FFFFFF" w:themeFill="background1"/>
              <w:spacing w:line="259" w:lineRule="auto"/>
              <w:rPr>
                <w:rFonts w:eastAsiaTheme="minorEastAsia"/>
                <w:sz w:val="20"/>
                <w:szCs w:val="20"/>
              </w:rPr>
            </w:pPr>
          </w:p>
        </w:tc>
        <w:tc>
          <w:tcPr>
            <w:tcW w:w="709" w:type="dxa"/>
            <w:shd w:val="clear" w:color="auto" w:fill="auto"/>
          </w:tcPr>
          <w:p w14:paraId="5C4055F3" w14:textId="32E567DB" w:rsidR="00AD29FB" w:rsidRPr="00361E6F" w:rsidRDefault="00AD29FB" w:rsidP="00AD29F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2810DF3F"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77777777" w:rsidR="00B657D3" w:rsidRDefault="00B657D3" w:rsidP="00B657D3">
            <w:pPr>
              <w:rPr>
                <w:rFonts w:ascii="Arial" w:hAnsi="Arial" w:cs="Arial"/>
                <w:sz w:val="20"/>
                <w:szCs w:val="20"/>
                <w:highlight w:val="yellow"/>
              </w:rPr>
            </w:pPr>
          </w:p>
          <w:p w14:paraId="0164CF8F" w14:textId="77777777" w:rsidR="00B657D3" w:rsidRPr="00F75B3B" w:rsidRDefault="00B657D3" w:rsidP="00B657D3">
            <w:pPr>
              <w:rPr>
                <w:rFonts w:ascii="Arial" w:hAnsi="Arial" w:cs="Arial"/>
                <w:sz w:val="20"/>
                <w:szCs w:val="20"/>
              </w:rPr>
            </w:pPr>
            <w:r w:rsidRPr="00F75B3B">
              <w:rPr>
                <w:rFonts w:ascii="Arial" w:hAnsi="Arial" w:cs="Arial"/>
                <w:sz w:val="20"/>
                <w:szCs w:val="20"/>
              </w:rPr>
              <w:t xml:space="preserve">In order to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in order to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Default="005F59A4" w:rsidP="005F59A4">
            <w:pPr>
              <w:spacing w:after="240" w:line="259" w:lineRule="auto"/>
              <w:rPr>
                <w:rFonts w:ascii="Arial" w:eastAsia="Times New Roman" w:hAnsi="Arial" w:cs="Arial"/>
                <w:color w:val="222222"/>
                <w:sz w:val="20"/>
                <w:szCs w:val="20"/>
              </w:rPr>
            </w:pPr>
            <w:r w:rsidRPr="00EF7311">
              <w:rPr>
                <w:rFonts w:ascii="Arial" w:eastAsia="Times New Roman" w:hAnsi="Arial" w:cs="Arial"/>
                <w:color w:val="222222"/>
                <w:sz w:val="20"/>
                <w:szCs w:val="20"/>
              </w:rPr>
              <w:t xml:space="preserve">Staff and pupils reminded at each session of social distances rules. </w:t>
            </w:r>
          </w:p>
          <w:p w14:paraId="1E6167DE" w14:textId="6F66CC91" w:rsidR="00515DDE" w:rsidRDefault="00515DDE" w:rsidP="00515DDE">
            <w:pPr>
              <w:rPr>
                <w:rFonts w:ascii="Symbol" w:hAnsi="Symbol" w:cs="Symbol"/>
                <w:color w:val="FF0000"/>
                <w:sz w:val="24"/>
                <w:szCs w:val="24"/>
              </w:rPr>
            </w:pPr>
            <w:r>
              <w:rPr>
                <w:rFonts w:ascii="Arial" w:hAnsi="Arial" w:cs="Arial"/>
                <w:color w:val="FF0000"/>
                <w:spacing w:val="-2"/>
                <w:sz w:val="20"/>
                <w:szCs w:val="20"/>
                <w:lang w:val="en-AU"/>
              </w:rPr>
              <w:t>The nursery team consider it best practice to wear their masks while moving around the school building where contact with other adults out with the nursery staff bubble may be present.</w:t>
            </w:r>
          </w:p>
          <w:p w14:paraId="55C2D514" w14:textId="77777777" w:rsidR="00515DDE" w:rsidRPr="00515DDE" w:rsidRDefault="00515DDE" w:rsidP="00515DDE">
            <w:pPr>
              <w:rPr>
                <w:rFonts w:ascii="Symbol" w:hAnsi="Symbol" w:cs="Symbol"/>
                <w:color w:val="FF0000"/>
                <w:sz w:val="24"/>
                <w:szCs w:val="24"/>
              </w:rPr>
            </w:pPr>
          </w:p>
          <w:p w14:paraId="7DAE6565" w14:textId="0A579FE6" w:rsidR="005F59A4" w:rsidRDefault="005F59A4" w:rsidP="005F59A4">
            <w:pPr>
              <w:spacing w:after="240" w:line="259" w:lineRule="auto"/>
              <w:rPr>
                <w:rFonts w:ascii="Arial" w:eastAsia="Times New Roman" w:hAnsi="Arial" w:cs="Arial"/>
                <w:color w:val="222222"/>
                <w:sz w:val="20"/>
                <w:szCs w:val="20"/>
              </w:rPr>
            </w:pPr>
            <w:r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Pr="00EF7311">
              <w:rPr>
                <w:rFonts w:ascii="Arial" w:eastAsia="Times New Roman" w:hAnsi="Arial" w:cs="Arial"/>
                <w:color w:val="222222"/>
                <w:sz w:val="20"/>
                <w:szCs w:val="20"/>
              </w:rPr>
              <w:t>school buildings and site.</w:t>
            </w:r>
          </w:p>
          <w:p w14:paraId="727865DF" w14:textId="62BF0A21" w:rsidR="00993358" w:rsidRPr="00993358" w:rsidRDefault="00993358" w:rsidP="005F59A4">
            <w:pPr>
              <w:spacing w:after="240" w:line="259" w:lineRule="auto"/>
              <w:rPr>
                <w:rFonts w:eastAsiaTheme="minorEastAsia"/>
                <w:color w:val="FF0000"/>
                <w:spacing w:val="-2"/>
                <w:sz w:val="20"/>
                <w:szCs w:val="20"/>
                <w:lang w:val="en-AU"/>
              </w:rPr>
            </w:pPr>
            <w:r w:rsidRPr="00993358">
              <w:rPr>
                <w:rFonts w:ascii="Arial" w:eastAsia="Times New Roman" w:hAnsi="Arial" w:cs="Arial"/>
                <w:color w:val="FF0000"/>
                <w:sz w:val="20"/>
                <w:szCs w:val="20"/>
              </w:rPr>
              <w:t>Once times decided RA to be shared with parents</w:t>
            </w:r>
            <w:r>
              <w:rPr>
                <w:rFonts w:ascii="Arial" w:eastAsia="Times New Roman" w:hAnsi="Arial" w:cs="Arial"/>
                <w:color w:val="FF0000"/>
                <w:sz w:val="20"/>
                <w:szCs w:val="20"/>
              </w:rPr>
              <w:t xml:space="preserve"> 11.8.20</w:t>
            </w:r>
          </w:p>
          <w:p w14:paraId="2674C06A" w14:textId="2C183CAC"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lastRenderedPageBreak/>
              <w:t>Clear signs displayed as reminders to staff and children regarding social distancing and handwashing.</w:t>
            </w:r>
            <w:r w:rsidR="00D40F11">
              <w:rPr>
                <w:rFonts w:ascii="Arial" w:eastAsia="Times New Roman" w:hAnsi="Arial" w:cs="Arial"/>
                <w:color w:val="222222"/>
                <w:sz w:val="20"/>
                <w:szCs w:val="20"/>
              </w:rPr>
              <w:t xml:space="preserve"> </w:t>
            </w:r>
          </w:p>
          <w:p w14:paraId="68066B90" w14:textId="1F570647" w:rsidR="005F59A4" w:rsidRPr="000F5A1A" w:rsidRDefault="005F59A4" w:rsidP="005F59A4">
            <w:pPr>
              <w:spacing w:after="240" w:line="259" w:lineRule="auto"/>
              <w:rPr>
                <w:rFonts w:ascii="Arial" w:eastAsia="Calibri" w:hAnsi="Arial" w:cs="Arial"/>
                <w:color w:val="FF0000"/>
                <w:sz w:val="20"/>
                <w:szCs w:val="20"/>
                <w:lang w:val="en-AU"/>
              </w:rPr>
            </w:pPr>
            <w:r w:rsidRPr="00EF7311">
              <w:rPr>
                <w:rFonts w:ascii="Arial" w:eastAsia="Calibri" w:hAnsi="Arial" w:cs="Arial"/>
                <w:sz w:val="20"/>
                <w:szCs w:val="20"/>
                <w:lang w:val="en-AU"/>
              </w:rPr>
              <w:t>Review and update all Emergency Evacuation Plans (including PEEPS). Identify socially distanced Assembly Points</w:t>
            </w:r>
            <w:r w:rsidRPr="000F5A1A">
              <w:rPr>
                <w:rFonts w:ascii="Arial" w:eastAsia="Calibri" w:hAnsi="Arial" w:cs="Arial"/>
                <w:color w:val="FF0000"/>
                <w:sz w:val="20"/>
                <w:szCs w:val="20"/>
                <w:lang w:val="en-AU"/>
              </w:rPr>
              <w:t xml:space="preserve">. </w:t>
            </w:r>
            <w:r w:rsidR="00993358" w:rsidRPr="000F5A1A">
              <w:rPr>
                <w:rFonts w:ascii="Arial" w:eastAsia="Calibri" w:hAnsi="Arial" w:cs="Arial"/>
                <w:color w:val="FF0000"/>
                <w:sz w:val="20"/>
                <w:szCs w:val="20"/>
                <w:lang w:val="en-AU"/>
              </w:rPr>
              <w:t>Displayed in both rooms beside fire exit</w:t>
            </w:r>
          </w:p>
          <w:p w14:paraId="595950F9" w14:textId="77777777" w:rsidR="005F59A4" w:rsidRPr="00EF7311" w:rsidRDefault="00C736B5" w:rsidP="005F59A4">
            <w:pPr>
              <w:rPr>
                <w:rFonts w:ascii="Arial" w:eastAsia="Times New Roman" w:hAnsi="Arial" w:cs="Arial"/>
                <w:color w:val="0563C1"/>
                <w:spacing w:val="-2"/>
                <w:sz w:val="16"/>
                <w:szCs w:val="16"/>
                <w:u w:val="single"/>
                <w:lang w:val="en-AU"/>
              </w:rPr>
            </w:pPr>
            <w:hyperlink r:id="rId20">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C736B5" w:rsidP="005F59A4">
            <w:pPr>
              <w:rPr>
                <w:rFonts w:ascii="Arial" w:eastAsia="Times New Roman" w:hAnsi="Arial" w:cs="Arial"/>
                <w:color w:val="0563C1"/>
                <w:spacing w:val="-2"/>
                <w:sz w:val="16"/>
                <w:szCs w:val="16"/>
                <w:u w:val="single"/>
                <w:lang w:val="en-AU"/>
              </w:rPr>
            </w:pPr>
            <w:hyperlink r:id="rId21">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C736B5" w:rsidP="005F59A4">
            <w:pPr>
              <w:rPr>
                <w:rFonts w:ascii="Arial" w:eastAsia="Times New Roman" w:hAnsi="Arial" w:cs="Arial"/>
                <w:color w:val="0563C1"/>
                <w:spacing w:val="-2"/>
                <w:sz w:val="16"/>
                <w:szCs w:val="16"/>
                <w:u w:val="single"/>
                <w:lang w:val="en-AU"/>
              </w:rPr>
            </w:pPr>
            <w:hyperlink r:id="rId22"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eastAsia="en-GB"/>
              </w:rPr>
              <mc:AlternateContent>
                <mc:Choice Requires="wps">
                  <w:drawing>
                    <wp:anchor distT="45720" distB="45720" distL="114300" distR="114300" simplePos="0" relativeHeight="25166336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C736B5" w:rsidRPr="005878A4" w:rsidRDefault="00C736B5"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C736B5" w:rsidRPr="005878A4" w:rsidRDefault="00C736B5"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247E3F99" w14:textId="71505058" w:rsidR="00D94978" w:rsidRPr="0010053D" w:rsidRDefault="0010053D" w:rsidP="00D94978">
            <w:pPr>
              <w:rPr>
                <w:rFonts w:ascii="Arial" w:hAnsi="Arial" w:cs="Arial"/>
                <w:color w:val="FF0000"/>
                <w:sz w:val="20"/>
                <w:szCs w:val="20"/>
              </w:rPr>
            </w:pPr>
            <w:r>
              <w:rPr>
                <w:rFonts w:ascii="Arial" w:hAnsi="Arial" w:cs="Arial"/>
                <w:color w:val="FF0000"/>
                <w:sz w:val="20"/>
                <w:szCs w:val="20"/>
              </w:rPr>
              <w:t>Evacuation procedures displayed on room walls beside the exit doors.  Muster station continues to be school playing field.  Children and Staff to line up (socially distanced) in 2 classes.</w:t>
            </w:r>
            <w:r w:rsidR="007204B5">
              <w:rPr>
                <w:rFonts w:ascii="Arial" w:hAnsi="Arial" w:cs="Arial"/>
                <w:color w:val="FF0000"/>
                <w:sz w:val="20"/>
                <w:szCs w:val="20"/>
              </w:rPr>
              <w:t xml:space="preserve">  Children and staff in outdoor areas to proceed straight to Muster station, no need to wait for indoors to come out.</w:t>
            </w: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31273109" w14:textId="45A8AE02" w:rsidR="007204B5" w:rsidRPr="007204B5"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Remind staff, pupils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23"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C736B5" w:rsidP="008B4E3E">
            <w:pPr>
              <w:rPr>
                <w:rStyle w:val="Hyperlink"/>
                <w:rFonts w:ascii="Arial" w:eastAsia="Arial" w:hAnsi="Arial" w:cs="Arial"/>
                <w:sz w:val="16"/>
                <w:szCs w:val="16"/>
                <w:lang w:val="en-AU"/>
              </w:rPr>
            </w:pPr>
            <w:hyperlink r:id="rId24">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6072DF77" w14:textId="77BB6D19" w:rsidR="008B4E3E"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5"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208B69BF" w14:textId="1C6FFC33" w:rsidR="000F5A1A" w:rsidRPr="00A7595B" w:rsidRDefault="000F5A1A" w:rsidP="008B4E3E">
            <w:pPr>
              <w:spacing w:after="240"/>
              <w:rPr>
                <w:rStyle w:val="Hyperlink"/>
                <w:rFonts w:ascii="Arial" w:eastAsia="Times New Roman" w:hAnsi="Arial" w:cs="Arial"/>
                <w:color w:val="FF0000"/>
                <w:spacing w:val="-2"/>
                <w:sz w:val="20"/>
                <w:szCs w:val="20"/>
                <w:u w:val="none"/>
                <w:lang w:val="en-AU"/>
              </w:rPr>
            </w:pPr>
            <w:r w:rsidRPr="00A7595B">
              <w:rPr>
                <w:rStyle w:val="Hyperlink"/>
                <w:rFonts w:ascii="Arial" w:eastAsia="Times New Roman" w:hAnsi="Arial" w:cs="Arial"/>
                <w:color w:val="FF0000"/>
                <w:spacing w:val="-2"/>
                <w:sz w:val="20"/>
                <w:szCs w:val="20"/>
                <w:u w:val="none"/>
                <w:lang w:val="en-AU"/>
              </w:rPr>
              <w:t>Sus</w:t>
            </w:r>
            <w:r w:rsidR="00A7595B" w:rsidRPr="00A7595B">
              <w:rPr>
                <w:rStyle w:val="Hyperlink"/>
                <w:rFonts w:ascii="Arial" w:eastAsia="Times New Roman" w:hAnsi="Arial" w:cs="Arial"/>
                <w:color w:val="FF0000"/>
                <w:spacing w:val="-2"/>
                <w:sz w:val="20"/>
                <w:szCs w:val="20"/>
                <w:u w:val="none"/>
                <w:lang w:val="en-AU"/>
              </w:rPr>
              <w:t>pected co-vid cases: Parents to confirm which emergency contacts can be telephoned to pick children up.</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lastRenderedPageBreak/>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26D68B56"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1A466029" w14:textId="61876DC7" w:rsidR="0001287A"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Contacts should be limited by managing children within groups. Consistency of groups is beneficial, and efforts should be made to keep children within the same groups for the duration of the day or session, where possible. </w:t>
            </w:r>
          </w:p>
          <w:p w14:paraId="31656E49" w14:textId="1B44BE7D" w:rsidR="002A52E0" w:rsidRPr="002A52E0" w:rsidRDefault="002A52E0" w:rsidP="0001287A">
            <w:pPr>
              <w:pStyle w:val="NormalWeb"/>
              <w:spacing w:before="0" w:beforeAutospacing="0" w:after="0" w:afterAutospacing="0"/>
              <w:rPr>
                <w:rFonts w:ascii="Arial" w:hAnsi="Arial" w:cs="Arial"/>
                <w:color w:val="FF0000"/>
                <w:sz w:val="20"/>
                <w:szCs w:val="20"/>
              </w:rPr>
            </w:pPr>
            <w:r w:rsidRPr="002A52E0">
              <w:rPr>
                <w:rFonts w:ascii="Arial" w:hAnsi="Arial" w:cs="Arial"/>
                <w:color w:val="FF0000"/>
                <w:sz w:val="20"/>
                <w:szCs w:val="20"/>
              </w:rPr>
              <w:t>Starfish Room and Dolphin Room classes (S1, S2, D1 and D2)</w:t>
            </w:r>
          </w:p>
          <w:p w14:paraId="238B650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472572E" w14:textId="35B083EE"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More than one group can use a large space, but children should not mix freely with children in other groups, including in open plan settings. </w:t>
            </w:r>
          </w:p>
          <w:p w14:paraId="4FC223FE" w14:textId="77777777" w:rsidR="0001287A" w:rsidRPr="00EF7311" w:rsidRDefault="0001287A" w:rsidP="0001287A">
            <w:pPr>
              <w:pStyle w:val="NormalWeb"/>
              <w:spacing w:before="0" w:beforeAutospacing="0" w:after="0" w:afterAutospacing="0"/>
              <w:rPr>
                <w:rFonts w:ascii="Arial" w:hAnsi="Arial" w:cs="Arial"/>
                <w:color w:val="333333"/>
                <w:sz w:val="20"/>
                <w:szCs w:val="20"/>
              </w:rPr>
            </w:pPr>
          </w:p>
          <w:p w14:paraId="7F123535" w14:textId="18E3C111"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management of groups should reflect the circumstances of the setting.</w:t>
            </w:r>
          </w:p>
          <w:p w14:paraId="78902F4E" w14:textId="07013A6A" w:rsidR="0001287A" w:rsidRPr="00EF7311" w:rsidRDefault="0001287A"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The appropriate size of groups will depend on the age and overall number of children, and the layout of the setting.</w:t>
            </w:r>
          </w:p>
          <w:p w14:paraId="552AAE80" w14:textId="617554F7" w:rsidR="00146752" w:rsidRPr="00EF7311" w:rsidRDefault="00146752" w:rsidP="0001287A">
            <w:pPr>
              <w:pStyle w:val="NormalWeb"/>
              <w:spacing w:before="0" w:beforeAutospacing="0" w:after="0" w:afterAutospacing="0"/>
              <w:rPr>
                <w:rFonts w:ascii="Arial" w:hAnsi="Arial" w:cs="Arial"/>
                <w:color w:val="333333"/>
                <w:sz w:val="20"/>
                <w:szCs w:val="20"/>
              </w:rPr>
            </w:pPr>
          </w:p>
          <w:p w14:paraId="6D497A38" w14:textId="05DB67D6" w:rsidR="00146752" w:rsidRPr="00EF7311" w:rsidRDefault="00146752"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 xml:space="preserve">Children should be managed in groups up </w:t>
            </w:r>
            <w:r w:rsidR="00BE4019" w:rsidRPr="00EF7311">
              <w:rPr>
                <w:rFonts w:ascii="Arial" w:hAnsi="Arial" w:cs="Arial"/>
                <w:color w:val="333333"/>
                <w:sz w:val="20"/>
                <w:szCs w:val="20"/>
              </w:rPr>
              <w:t>t</w:t>
            </w:r>
            <w:r w:rsidR="007E7D8E">
              <w:rPr>
                <w:rFonts w:ascii="Arial" w:hAnsi="Arial" w:cs="Arial"/>
                <w:color w:val="333333"/>
                <w:sz w:val="20"/>
                <w:szCs w:val="20"/>
              </w:rPr>
              <w:t>o</w:t>
            </w:r>
            <w:r w:rsidR="00BE4019" w:rsidRPr="00EF7311">
              <w:rPr>
                <w:rFonts w:ascii="Arial" w:hAnsi="Arial" w:cs="Arial"/>
                <w:color w:val="333333"/>
                <w:sz w:val="20"/>
                <w:szCs w:val="20"/>
              </w:rPr>
              <w:t xml:space="preserve"> 25 to 30 children.</w:t>
            </w:r>
            <w:r w:rsidR="007120E9">
              <w:rPr>
                <w:rFonts w:ascii="Arial" w:hAnsi="Arial" w:cs="Arial"/>
                <w:color w:val="333333"/>
                <w:sz w:val="20"/>
                <w:szCs w:val="20"/>
              </w:rPr>
              <w:t xml:space="preserve"> </w:t>
            </w:r>
          </w:p>
          <w:p w14:paraId="3A26BA7E" w14:textId="7ACD48BD" w:rsidR="00776D9C" w:rsidRPr="00EF7311" w:rsidRDefault="00776D9C" w:rsidP="0001287A">
            <w:pPr>
              <w:pStyle w:val="NormalWeb"/>
              <w:spacing w:before="0" w:beforeAutospacing="0" w:after="0" w:afterAutospacing="0"/>
              <w:rPr>
                <w:rFonts w:ascii="Arial" w:hAnsi="Arial" w:cs="Arial"/>
                <w:color w:val="333333"/>
                <w:sz w:val="20"/>
                <w:szCs w:val="20"/>
              </w:rPr>
            </w:pPr>
          </w:p>
          <w:p w14:paraId="306C7A1D" w14:textId="0945473E" w:rsidR="00776D9C" w:rsidRPr="00EF7311" w:rsidRDefault="00776D9C" w:rsidP="0001287A">
            <w:pPr>
              <w:pStyle w:val="NormalWeb"/>
              <w:spacing w:before="0" w:beforeAutospacing="0" w:after="0" w:afterAutospacing="0"/>
              <w:rPr>
                <w:rFonts w:ascii="Arial" w:hAnsi="Arial" w:cs="Arial"/>
                <w:color w:val="333333"/>
                <w:sz w:val="20"/>
                <w:szCs w:val="20"/>
              </w:rPr>
            </w:pPr>
            <w:r w:rsidRPr="00EF7311">
              <w:rPr>
                <w:rFonts w:ascii="Arial" w:hAnsi="Arial" w:cs="Arial"/>
                <w:color w:val="333333"/>
                <w:sz w:val="20"/>
                <w:szCs w:val="20"/>
              </w:rPr>
              <w:t>Children are not required to physically distance from each other, or from adults.</w:t>
            </w:r>
          </w:p>
          <w:p w14:paraId="4A66B877" w14:textId="61BF959B" w:rsidR="00146752" w:rsidRPr="00EF7311" w:rsidRDefault="00146752" w:rsidP="0001287A">
            <w:pPr>
              <w:pStyle w:val="NormalWeb"/>
              <w:spacing w:before="0" w:beforeAutospacing="0" w:after="0" w:afterAutospacing="0"/>
              <w:rPr>
                <w:rFonts w:ascii="Arial" w:hAnsi="Arial" w:cs="Arial"/>
                <w:color w:val="333333"/>
                <w:sz w:val="20"/>
                <w:szCs w:val="20"/>
              </w:rPr>
            </w:pPr>
          </w:p>
          <w:p w14:paraId="5137EF17" w14:textId="77777777" w:rsidR="00B06B4B" w:rsidRPr="00EF7311" w:rsidRDefault="00B06B4B" w:rsidP="00BE4019">
            <w:pPr>
              <w:spacing w:after="240"/>
              <w:rPr>
                <w:rFonts w:eastAsiaTheme="minorEastAsia"/>
                <w:b/>
                <w:bCs/>
                <w:color w:val="222222"/>
                <w:sz w:val="20"/>
                <w:szCs w:val="20"/>
                <w:lang w:val="en-AU"/>
              </w:rPr>
            </w:pPr>
            <w:r w:rsidRPr="00EF7311">
              <w:rPr>
                <w:rFonts w:ascii="Arial" w:eastAsia="Times New Roman" w:hAnsi="Arial" w:cs="Arial"/>
                <w:color w:val="222222"/>
                <w:sz w:val="20"/>
                <w:szCs w:val="20"/>
                <w:lang w:val="en-AU"/>
              </w:rPr>
              <w:t>Adults within an ELC setting should adhere to the correct social distancing rules, always, including outdoors.</w:t>
            </w:r>
          </w:p>
          <w:p w14:paraId="67E17AE7" w14:textId="77777777" w:rsidR="00B06B4B" w:rsidRDefault="00B06B4B" w:rsidP="00BE4019">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Children with Additional Support Needs should be cared for in line with their Personal Plan.</w:t>
            </w:r>
          </w:p>
          <w:p w14:paraId="45A77C7D" w14:textId="092728EE" w:rsidR="00B44582" w:rsidRPr="00B44582" w:rsidRDefault="00E63CEE" w:rsidP="00BE4019">
            <w:pPr>
              <w:spacing w:after="240"/>
              <w:rPr>
                <w:b/>
                <w:bCs/>
                <w:color w:val="FF0000"/>
                <w:sz w:val="20"/>
                <w:szCs w:val="20"/>
                <w:lang w:val="en-AU"/>
              </w:rPr>
            </w:pPr>
            <w:r>
              <w:rPr>
                <w:rFonts w:ascii="Arial" w:eastAsia="Times New Roman" w:hAnsi="Arial" w:cs="Arial"/>
                <w:color w:val="FF0000"/>
                <w:sz w:val="20"/>
                <w:szCs w:val="20"/>
                <w:lang w:val="en-AU"/>
              </w:rPr>
              <w:lastRenderedPageBreak/>
              <w:t>C</w:t>
            </w:r>
            <w:r w:rsidR="007818AF">
              <w:rPr>
                <w:rFonts w:ascii="Arial" w:eastAsia="Times New Roman" w:hAnsi="Arial" w:cs="Arial"/>
                <w:color w:val="FF0000"/>
                <w:sz w:val="20"/>
                <w:szCs w:val="20"/>
                <w:lang w:val="en-AU"/>
              </w:rPr>
              <w:t>onsent for physical contact between staff and children</w:t>
            </w:r>
            <w:r>
              <w:rPr>
                <w:rFonts w:ascii="Arial" w:eastAsia="Times New Roman" w:hAnsi="Arial" w:cs="Arial"/>
                <w:color w:val="FF0000"/>
                <w:sz w:val="20"/>
                <w:szCs w:val="20"/>
                <w:lang w:val="en-AU"/>
              </w:rPr>
              <w:t xml:space="preserve"> to be sought for physical contact between staff and children/adults in situations such as drop off times, child safety and comforting.</w:t>
            </w:r>
          </w:p>
          <w:p w14:paraId="3F5E2F05" w14:textId="55527171" w:rsidR="00E42FE5" w:rsidRPr="00EF7311" w:rsidRDefault="00E42FE5" w:rsidP="00BE4019">
            <w:pPr>
              <w:spacing w:after="240"/>
              <w:rPr>
                <w:rFonts w:ascii="Arial" w:hAnsi="Arial" w:cs="Arial"/>
                <w:b/>
                <w:bCs/>
                <w:color w:val="222222"/>
                <w:sz w:val="20"/>
                <w:szCs w:val="20"/>
                <w:lang w:val="en-AU"/>
              </w:rPr>
            </w:pPr>
            <w:r w:rsidRPr="00EF7311">
              <w:rPr>
                <w:rFonts w:ascii="Arial" w:hAnsi="Arial" w:cs="Arial"/>
                <w:color w:val="333333"/>
                <w:sz w:val="20"/>
                <w:szCs w:val="20"/>
              </w:rPr>
              <w:t>Staff members should work with the same groups where possible throughout the day, and a number of key workers may work together.</w:t>
            </w:r>
          </w:p>
          <w:p w14:paraId="4FF32148" w14:textId="77777777" w:rsidR="00B06B4B" w:rsidRPr="00EF7311" w:rsidRDefault="00B06B4B" w:rsidP="00B06B4B">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D50A378" w14:textId="77777777" w:rsidR="00B06B4B" w:rsidRPr="00EF7311" w:rsidRDefault="00C736B5" w:rsidP="00B06B4B">
            <w:pPr>
              <w:spacing w:after="160" w:line="259" w:lineRule="auto"/>
              <w:rPr>
                <w:rStyle w:val="Hyperlink"/>
                <w:rFonts w:ascii="Calibri" w:eastAsia="Calibri" w:hAnsi="Calibri" w:cs="Calibri"/>
                <w:color w:val="0563C1"/>
                <w:sz w:val="16"/>
                <w:szCs w:val="16"/>
                <w:lang w:val="en-US"/>
              </w:rPr>
            </w:pPr>
            <w:hyperlink r:id="rId26">
              <w:r w:rsidR="00B06B4B" w:rsidRPr="00EF7311">
                <w:rPr>
                  <w:rStyle w:val="Hyperlink"/>
                  <w:rFonts w:ascii="Calibri" w:eastAsia="Calibri" w:hAnsi="Calibri" w:cs="Calibri"/>
                  <w:color w:val="0563C1"/>
                  <w:sz w:val="16"/>
                  <w:szCs w:val="16"/>
                  <w:lang w:val="en-US"/>
                </w:rPr>
                <w:t>https://creativestarlearning.co.uk/developing-school-grounds-outdoor-spaces/zoning-the-outside-space/</w:t>
              </w:r>
            </w:hyperlink>
          </w:p>
          <w:p w14:paraId="599C040A" w14:textId="77777777" w:rsidR="00B06B4B" w:rsidRPr="00EF7311" w:rsidRDefault="00C736B5" w:rsidP="00B06B4B">
            <w:pPr>
              <w:spacing w:after="160" w:line="259" w:lineRule="auto"/>
              <w:rPr>
                <w:rFonts w:ascii="Calibri" w:eastAsia="Calibri" w:hAnsi="Calibri" w:cs="Calibri"/>
                <w:sz w:val="16"/>
                <w:szCs w:val="16"/>
                <w:lang w:val="en-AU"/>
              </w:rPr>
            </w:pPr>
            <w:hyperlink r:id="rId27">
              <w:r w:rsidR="00B06B4B"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https://www.gov.scot/publications/coronavirus-covid-19-phase-3-guidance-on-reopening-early-learning-and-childcare-services/pages/risk-assessment-and-communication/</w:t>
              </w:r>
            </w:hyperlink>
          </w:p>
          <w:p w14:paraId="22B46499" w14:textId="1E6F0C7B" w:rsidR="00B06B4B" w:rsidRPr="00EF7311" w:rsidRDefault="00E97251" w:rsidP="00B06B4B">
            <w:pPr>
              <w:spacing w:after="160" w:line="259" w:lineRule="auto"/>
              <w:contextualSpacing/>
              <w:rPr>
                <w:rFonts w:ascii="Arial" w:eastAsia="Calibri" w:hAnsi="Arial" w:cs="Arial"/>
                <w:b/>
                <w:bCs/>
                <w:sz w:val="20"/>
                <w:szCs w:val="20"/>
                <w:u w:val="single"/>
              </w:rPr>
            </w:pPr>
            <w:r w:rsidRPr="00EF7311">
              <w:rPr>
                <w:rFonts w:ascii="Arial" w:hAnsi="Arial" w:cs="Arial"/>
                <w:color w:val="0070C0"/>
                <w:sz w:val="16"/>
                <w:szCs w:val="16"/>
                <w:u w:val="single"/>
              </w:rPr>
              <w:t>https://www.gov.scot/publications/coronavirus-covid-19-guidance-on-reopening-early-learning-and-childcare-services/pages/limiting-childrens-contacts/</w:t>
            </w: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7598EA8" w14:textId="77777777" w:rsidR="00CA5CB0" w:rsidRPr="00EF7311" w:rsidRDefault="00CA5CB0" w:rsidP="00CA5CB0">
            <w:pPr>
              <w:shd w:val="clear" w:color="auto" w:fill="ED7D31" w:themeFill="accent2"/>
              <w:rPr>
                <w:rFonts w:ascii="Arial" w:eastAsia="Times New Roman" w:hAnsi="Arial" w:cs="Arial"/>
                <w:b/>
                <w:bCs/>
                <w:color w:val="222222"/>
                <w:sz w:val="20"/>
                <w:szCs w:val="20"/>
                <w:u w:val="single"/>
              </w:rPr>
            </w:pPr>
            <w:r w:rsidRPr="00EF7311">
              <w:rPr>
                <w:rFonts w:ascii="Arial" w:eastAsia="Times New Roman" w:hAnsi="Arial" w:cs="Arial"/>
                <w:b/>
                <w:bCs/>
                <w:color w:val="222222"/>
                <w:sz w:val="20"/>
                <w:szCs w:val="20"/>
                <w:u w:val="single"/>
              </w:rPr>
              <w:t>PROTECTION WHEN DROPPING OFF AND PICKING UP FROM THE ESTABLISHMENT</w:t>
            </w:r>
          </w:p>
          <w:p w14:paraId="21C2B1A1" w14:textId="77777777" w:rsidR="00CA5CB0" w:rsidRPr="00EF7311" w:rsidRDefault="00CA5CB0" w:rsidP="00CA5CB0">
            <w:pPr>
              <w:spacing w:after="240"/>
              <w:rPr>
                <w:rFonts w:ascii="Arial" w:eastAsia="Times New Roman" w:hAnsi="Arial" w:cs="Arial"/>
                <w:spacing w:val="-2"/>
                <w:sz w:val="20"/>
                <w:szCs w:val="20"/>
                <w:lang w:val="en-AU"/>
              </w:rPr>
            </w:pPr>
          </w:p>
          <w:p w14:paraId="187C2368" w14:textId="77777777" w:rsidR="00E63CEE" w:rsidRDefault="00CA5CB0" w:rsidP="00CA5CB0">
            <w:pPr>
              <w:spacing w:after="240"/>
              <w:rPr>
                <w:rFonts w:ascii="Arial" w:eastAsia="Times New Roman" w:hAnsi="Arial" w:cs="Arial"/>
                <w:color w:val="000000" w:themeColor="text1"/>
                <w:spacing w:val="-2"/>
                <w:sz w:val="20"/>
                <w:szCs w:val="20"/>
                <w:lang w:val="en-AU"/>
              </w:rPr>
            </w:pPr>
            <w:r w:rsidRPr="00EF7311">
              <w:rPr>
                <w:rFonts w:ascii="Arial" w:eastAsia="Times New Roman" w:hAnsi="Arial" w:cs="Arial"/>
                <w:spacing w:val="-2"/>
                <w:sz w:val="20"/>
                <w:szCs w:val="20"/>
                <w:lang w:val="en-AU"/>
              </w:rPr>
              <w:t>Signage and information added to the entrance of the s</w:t>
            </w:r>
            <w:r w:rsidR="003829E1">
              <w:rPr>
                <w:rFonts w:ascii="Arial" w:eastAsia="Times New Roman" w:hAnsi="Arial" w:cs="Arial"/>
                <w:spacing w:val="-2"/>
                <w:sz w:val="20"/>
                <w:szCs w:val="20"/>
                <w:lang w:val="en-AU"/>
              </w:rPr>
              <w:t>etting site</w:t>
            </w:r>
            <w:r w:rsidRPr="00EF7311">
              <w:rPr>
                <w:rFonts w:ascii="Arial" w:eastAsia="Times New Roman" w:hAnsi="Arial" w:cs="Arial"/>
                <w:spacing w:val="-2"/>
                <w:sz w:val="20"/>
                <w:szCs w:val="20"/>
                <w:lang w:val="en-AU"/>
              </w:rPr>
              <w:t xml:space="preserve">. </w:t>
            </w:r>
            <w:r w:rsidRPr="00EF7311">
              <w:rPr>
                <w:rFonts w:ascii="Arial" w:eastAsia="Times New Roman" w:hAnsi="Arial" w:cs="Arial"/>
                <w:color w:val="000000" w:themeColor="text1"/>
                <w:spacing w:val="-2"/>
                <w:sz w:val="20"/>
                <w:szCs w:val="20"/>
                <w:lang w:val="en-AU"/>
              </w:rPr>
              <w:t>Information shared o</w:t>
            </w:r>
            <w:r w:rsidR="003829E1">
              <w:rPr>
                <w:rFonts w:ascii="Arial" w:eastAsia="Times New Roman" w:hAnsi="Arial" w:cs="Arial"/>
                <w:color w:val="000000" w:themeColor="text1"/>
                <w:spacing w:val="-2"/>
                <w:sz w:val="20"/>
                <w:szCs w:val="20"/>
                <w:lang w:val="en-AU"/>
              </w:rPr>
              <w:t>n</w:t>
            </w:r>
            <w:r w:rsidRPr="00EF7311">
              <w:rPr>
                <w:rFonts w:ascii="Arial" w:eastAsia="Times New Roman" w:hAnsi="Arial" w:cs="Arial"/>
                <w:color w:val="000000" w:themeColor="text1"/>
                <w:spacing w:val="-2"/>
                <w:sz w:val="20"/>
                <w:szCs w:val="20"/>
                <w:lang w:val="en-AU"/>
              </w:rPr>
              <w:t xml:space="preserve"> websites and social media.</w:t>
            </w:r>
          </w:p>
          <w:p w14:paraId="6471037B" w14:textId="432F22AD" w:rsidR="00295B3C" w:rsidRPr="00DD07B0" w:rsidRDefault="00295B3C" w:rsidP="00CA5CB0">
            <w:pPr>
              <w:spacing w:after="240"/>
              <w:rPr>
                <w:rFonts w:ascii="Arial" w:eastAsia="Times New Roman" w:hAnsi="Arial" w:cs="Arial"/>
                <w:color w:val="FF0000"/>
                <w:spacing w:val="-2"/>
                <w:sz w:val="20"/>
                <w:szCs w:val="20"/>
                <w:lang w:val="en-AU"/>
              </w:rPr>
            </w:pPr>
            <w:r>
              <w:rPr>
                <w:rFonts w:ascii="Arial" w:eastAsia="Times New Roman" w:hAnsi="Arial" w:cs="Arial"/>
                <w:color w:val="FF0000"/>
                <w:spacing w:val="-2"/>
                <w:sz w:val="20"/>
                <w:szCs w:val="20"/>
                <w:lang w:val="en-AU"/>
              </w:rPr>
              <w:t>The same procedures will be in place for families to pick up their children.</w:t>
            </w:r>
            <w:r w:rsidR="00F60C1B">
              <w:rPr>
                <w:rFonts w:ascii="Arial" w:eastAsia="Times New Roman" w:hAnsi="Arial" w:cs="Arial"/>
                <w:color w:val="FF0000"/>
                <w:spacing w:val="-2"/>
                <w:sz w:val="20"/>
                <w:szCs w:val="20"/>
                <w:lang w:val="en-AU"/>
              </w:rPr>
              <w:t xml:space="preserve">  EYSP will sign the children out of nursery and EYLP’s will hand the children back over to their families.</w:t>
            </w:r>
          </w:p>
          <w:p w14:paraId="3D03EEAE" w14:textId="77777777" w:rsidR="00CA5CB0" w:rsidRDefault="00CA5CB0" w:rsidP="00CA5CB0">
            <w:pPr>
              <w:spacing w:after="240"/>
              <w:rPr>
                <w:rFonts w:ascii="Arial" w:eastAsia="Times New Roman" w:hAnsi="Arial" w:cs="Arial"/>
                <w:sz w:val="20"/>
                <w:szCs w:val="20"/>
                <w:lang w:val="en-AU"/>
              </w:rPr>
            </w:pPr>
            <w:r w:rsidRPr="00EF7311">
              <w:rPr>
                <w:rFonts w:ascii="Arial" w:eastAsia="Times New Roman" w:hAnsi="Arial" w:cs="Arial"/>
                <w:sz w:val="20"/>
                <w:szCs w:val="20"/>
                <w:lang w:val="en-AU"/>
              </w:rPr>
              <w:t>Individual physical distancing applies to staff, parents and any other adults who may attend the setting.</w:t>
            </w:r>
          </w:p>
          <w:p w14:paraId="5360C083" w14:textId="02522F01" w:rsidR="00FC2A33" w:rsidRPr="00FC2A33" w:rsidRDefault="00FC2A33" w:rsidP="00CA5CB0">
            <w:pPr>
              <w:spacing w:after="240"/>
              <w:rPr>
                <w:rFonts w:ascii="Arial" w:eastAsia="Times New Roman" w:hAnsi="Arial" w:cs="Arial"/>
                <w:color w:val="FF0000"/>
                <w:spacing w:val="-2"/>
                <w:sz w:val="20"/>
                <w:szCs w:val="20"/>
                <w:lang w:val="en-AU"/>
              </w:rPr>
            </w:pPr>
            <w:r w:rsidRPr="00FC2A33">
              <w:rPr>
                <w:rFonts w:ascii="Arial" w:eastAsia="Times New Roman" w:hAnsi="Arial" w:cs="Arial"/>
                <w:color w:val="FF0000"/>
                <w:sz w:val="20"/>
                <w:szCs w:val="20"/>
                <w:lang w:val="en-AU"/>
              </w:rPr>
              <w:t>Newsletter to parents/information about use of masks</w:t>
            </w:r>
            <w:r w:rsidR="00F60C1B">
              <w:rPr>
                <w:rFonts w:ascii="Arial" w:eastAsia="Times New Roman" w:hAnsi="Arial" w:cs="Arial"/>
                <w:color w:val="FF0000"/>
                <w:sz w:val="20"/>
                <w:szCs w:val="20"/>
                <w:lang w:val="en-AU"/>
              </w:rPr>
              <w:t>.</w:t>
            </w:r>
          </w:p>
          <w:p w14:paraId="5AE84C1F" w14:textId="77777777"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Families will need to maintain a 2m distance at drop off and pick up.</w:t>
            </w:r>
          </w:p>
          <w:p w14:paraId="1CBD22F8" w14:textId="2EB4B20F" w:rsidR="00CA5CB0" w:rsidRPr="00FC2A33" w:rsidRDefault="00FC2A33" w:rsidP="00FC2A33">
            <w:pPr>
              <w:spacing w:after="240"/>
              <w:rPr>
                <w:rFonts w:ascii="Arial" w:eastAsia="Times New Roman" w:hAnsi="Arial" w:cs="Arial"/>
                <w:color w:val="FF0000"/>
                <w:spacing w:val="-2"/>
                <w:sz w:val="20"/>
                <w:szCs w:val="20"/>
                <w:lang w:val="en-AU"/>
              </w:rPr>
            </w:pPr>
            <w:r w:rsidRPr="00FC2A33">
              <w:rPr>
                <w:rFonts w:ascii="Arial" w:eastAsia="Times New Roman" w:hAnsi="Arial" w:cs="Arial"/>
                <w:color w:val="FF0000"/>
                <w:sz w:val="20"/>
                <w:szCs w:val="20"/>
                <w:lang w:val="en-AU"/>
              </w:rPr>
              <w:t>Newsletter to parents/information about use of masks</w:t>
            </w:r>
            <w:r>
              <w:rPr>
                <w:rFonts w:ascii="Arial" w:eastAsia="Times New Roman" w:hAnsi="Arial" w:cs="Arial"/>
                <w:color w:val="FF0000"/>
                <w:sz w:val="20"/>
                <w:szCs w:val="20"/>
                <w:lang w:val="en-AU"/>
              </w:rPr>
              <w:t xml:space="preserve"> and settling in procedures</w:t>
            </w:r>
            <w:r>
              <w:rPr>
                <w:rFonts w:ascii="Arial" w:eastAsia="Times New Roman" w:hAnsi="Arial" w:cs="Arial"/>
                <w:color w:val="FF0000"/>
                <w:spacing w:val="-2"/>
                <w:sz w:val="20"/>
                <w:szCs w:val="20"/>
                <w:lang w:val="en-AU"/>
              </w:rPr>
              <w:t>.  Parental permission for physical contact with children.</w:t>
            </w:r>
          </w:p>
          <w:p w14:paraId="1EF3588A"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Only one adult to accompany child at drop off/pick up.</w:t>
            </w:r>
          </w:p>
          <w:p w14:paraId="789874CE" w14:textId="77777777" w:rsidR="00CA5CB0" w:rsidRPr="00EF7311" w:rsidRDefault="00CA5CB0" w:rsidP="00CA5CB0">
            <w:pPr>
              <w:rPr>
                <w:rFonts w:ascii="Arial" w:eastAsia="Times New Roman" w:hAnsi="Arial" w:cs="Arial"/>
                <w:sz w:val="20"/>
                <w:szCs w:val="20"/>
                <w:lang w:val="en-AU"/>
              </w:rPr>
            </w:pPr>
          </w:p>
          <w:p w14:paraId="0BC5F867" w14:textId="77777777" w:rsidR="00CA5CB0" w:rsidRPr="00EF7311" w:rsidRDefault="00CA5CB0" w:rsidP="00CA5CB0">
            <w:pPr>
              <w:rPr>
                <w:rFonts w:eastAsiaTheme="minorEastAsia"/>
                <w:sz w:val="20"/>
                <w:szCs w:val="20"/>
                <w:lang w:val="en-AU"/>
              </w:rPr>
            </w:pPr>
            <w:r w:rsidRPr="00EF7311">
              <w:rPr>
                <w:rFonts w:ascii="Arial" w:eastAsia="Times New Roman" w:hAnsi="Arial" w:cs="Arial"/>
                <w:sz w:val="20"/>
                <w:szCs w:val="20"/>
                <w:lang w:val="en-AU"/>
              </w:rPr>
              <w:t>Staggered or allocated drop offs/pick up times may be advantageous.</w:t>
            </w:r>
          </w:p>
          <w:p w14:paraId="3A4A940E" w14:textId="0F3703D3" w:rsidR="00D65FCC" w:rsidRDefault="00D65FCC" w:rsidP="00D65FCC">
            <w:pPr>
              <w:spacing w:after="240"/>
              <w:rPr>
                <w:rFonts w:ascii="Arial" w:eastAsia="Times New Roman" w:hAnsi="Arial" w:cs="Arial"/>
                <w:color w:val="FF0000"/>
                <w:spacing w:val="-2"/>
                <w:sz w:val="20"/>
                <w:szCs w:val="20"/>
                <w:lang w:val="en-AU"/>
              </w:rPr>
            </w:pPr>
            <w:r>
              <w:rPr>
                <w:rFonts w:ascii="Arial" w:eastAsia="Times New Roman" w:hAnsi="Arial" w:cs="Arial"/>
                <w:color w:val="FF0000"/>
                <w:spacing w:val="-2"/>
                <w:sz w:val="20"/>
                <w:szCs w:val="20"/>
                <w:lang w:val="en-AU"/>
              </w:rPr>
              <w:t>A flexible drop off time between 830am – 9am is in place.</w:t>
            </w:r>
          </w:p>
          <w:p w14:paraId="3546F50E" w14:textId="77777777" w:rsidR="00D65FCC" w:rsidRDefault="00D65FCC" w:rsidP="00CA5CB0">
            <w:pPr>
              <w:rPr>
                <w:rFonts w:ascii="Arial" w:eastAsia="Times New Roman" w:hAnsi="Arial" w:cs="Arial"/>
                <w:color w:val="FF0000"/>
                <w:spacing w:val="-2"/>
                <w:sz w:val="20"/>
                <w:szCs w:val="20"/>
                <w:lang w:val="en-AU"/>
              </w:rPr>
            </w:pPr>
          </w:p>
          <w:p w14:paraId="7E33EE27" w14:textId="77777777" w:rsidR="00D65FCC" w:rsidRDefault="00D65FCC" w:rsidP="00CA5CB0">
            <w:pPr>
              <w:rPr>
                <w:rFonts w:ascii="Arial" w:eastAsia="Times New Roman" w:hAnsi="Arial" w:cs="Arial"/>
                <w:color w:val="FF0000"/>
                <w:spacing w:val="-2"/>
                <w:sz w:val="20"/>
                <w:szCs w:val="20"/>
                <w:lang w:val="en-AU"/>
              </w:rPr>
            </w:pPr>
          </w:p>
          <w:p w14:paraId="56AD9AC6" w14:textId="77777777" w:rsidR="00ED305E" w:rsidRDefault="00D65FCC" w:rsidP="00ED305E">
            <w:pPr>
              <w:spacing w:after="240"/>
              <w:rPr>
                <w:rFonts w:ascii="Arial" w:eastAsia="Times New Roman" w:hAnsi="Arial" w:cs="Arial"/>
                <w:color w:val="FF0000"/>
                <w:spacing w:val="-2"/>
                <w:sz w:val="20"/>
                <w:szCs w:val="20"/>
                <w:lang w:val="en-AU"/>
              </w:rPr>
            </w:pPr>
            <w:r w:rsidRPr="00EF7311">
              <w:rPr>
                <w:rFonts w:ascii="Arial" w:eastAsia="Times New Roman" w:hAnsi="Arial" w:cs="Arial"/>
                <w:sz w:val="20"/>
                <w:szCs w:val="20"/>
                <w:lang w:val="en-AU"/>
              </w:rPr>
              <w:lastRenderedPageBreak/>
              <w:t>Provide additional access/exit points to building.</w:t>
            </w:r>
          </w:p>
          <w:p w14:paraId="7D3D3608" w14:textId="5D178F25" w:rsidR="00D65FCC" w:rsidRPr="00ED305E" w:rsidRDefault="00D65FCC" w:rsidP="00ED305E">
            <w:pPr>
              <w:spacing w:after="240"/>
              <w:rPr>
                <w:rFonts w:ascii="Arial" w:eastAsia="Times New Roman" w:hAnsi="Arial" w:cs="Arial"/>
                <w:color w:val="FF0000"/>
                <w:spacing w:val="-2"/>
                <w:sz w:val="20"/>
                <w:szCs w:val="20"/>
                <w:lang w:val="en-AU"/>
              </w:rPr>
            </w:pPr>
            <w:r>
              <w:rPr>
                <w:rFonts w:ascii="Arial" w:eastAsia="Times New Roman" w:hAnsi="Arial" w:cs="Arial"/>
                <w:color w:val="FF0000"/>
                <w:spacing w:val="-2"/>
                <w:sz w:val="20"/>
                <w:szCs w:val="20"/>
                <w:lang w:val="en-AU"/>
              </w:rPr>
              <w:t xml:space="preserve">When dropping off and picking up children, families are asked to use the new secure nursery playground.  Entry will be through the double gates.  There is a designated KEEP CLEAR entrance and exit area.  A large waiting area allows for social distancing between adults and a 2 metre waiting line for entry is also clearly marked.  </w:t>
            </w:r>
          </w:p>
          <w:p w14:paraId="148AA9AC" w14:textId="77777777" w:rsidR="00CA5CB0" w:rsidRPr="00EF7311" w:rsidRDefault="00CA5CB0" w:rsidP="00CA5CB0">
            <w:pPr>
              <w:rPr>
                <w:sz w:val="20"/>
                <w:szCs w:val="20"/>
                <w:lang w:val="en-AU"/>
              </w:rPr>
            </w:pPr>
            <w:r w:rsidRPr="00EF7311">
              <w:rPr>
                <w:rFonts w:ascii="Arial" w:eastAsia="Times New Roman" w:hAnsi="Arial" w:cs="Arial"/>
                <w:sz w:val="20"/>
                <w:szCs w:val="20"/>
                <w:lang w:val="en-AU"/>
              </w:rPr>
              <w:t>Maps and signs show direction of movement around the setting should be displayed</w:t>
            </w:r>
          </w:p>
          <w:p w14:paraId="269BD7EB" w14:textId="77777777" w:rsidR="00CA5CB0" w:rsidRPr="00EF7311" w:rsidRDefault="00CA5CB0" w:rsidP="00CA5CB0">
            <w:pPr>
              <w:rPr>
                <w:rFonts w:ascii="Arial" w:eastAsia="Times New Roman" w:hAnsi="Arial" w:cs="Arial"/>
                <w:sz w:val="20"/>
                <w:szCs w:val="20"/>
                <w:lang w:val="en-AU"/>
              </w:rPr>
            </w:pPr>
          </w:p>
          <w:p w14:paraId="43B72132" w14:textId="17E0B3C7" w:rsidR="00CA5CB0" w:rsidRPr="00EF7311" w:rsidRDefault="00CA5CB0" w:rsidP="00CA5CB0">
            <w:pPr>
              <w:rPr>
                <w:rFonts w:eastAsiaTheme="minorEastAsia"/>
                <w:sz w:val="20"/>
                <w:szCs w:val="20"/>
                <w:lang w:val="en-AU"/>
              </w:rPr>
            </w:pPr>
            <w:r w:rsidRPr="00F75B3B">
              <w:rPr>
                <w:rFonts w:ascii="Arial" w:eastAsia="Times New Roman" w:hAnsi="Arial" w:cs="Arial"/>
                <w:sz w:val="20"/>
                <w:szCs w:val="20"/>
                <w:lang w:val="en-AU"/>
              </w:rPr>
              <w:t>Parents should not have access to inside the building</w:t>
            </w:r>
            <w:r w:rsidR="007B28DC" w:rsidRPr="00F75B3B">
              <w:rPr>
                <w:rFonts w:ascii="Arial" w:eastAsia="Times New Roman" w:hAnsi="Arial" w:cs="Arial"/>
                <w:sz w:val="20"/>
                <w:szCs w:val="20"/>
                <w:lang w:val="en-AU"/>
              </w:rPr>
              <w:t xml:space="preserve"> (unless previously arranged) </w:t>
            </w:r>
            <w:r w:rsidRPr="00F75B3B">
              <w:rPr>
                <w:rFonts w:ascii="Arial" w:eastAsia="Times New Roman" w:hAnsi="Arial" w:cs="Arial"/>
                <w:sz w:val="20"/>
                <w:szCs w:val="20"/>
                <w:lang w:val="en-AU"/>
              </w:rPr>
              <w:t xml:space="preserve">but </w:t>
            </w:r>
            <w:r w:rsidR="007B28DC" w:rsidRPr="00F75B3B">
              <w:rPr>
                <w:rFonts w:ascii="Arial" w:eastAsia="Times New Roman" w:hAnsi="Arial" w:cs="Arial"/>
                <w:sz w:val="20"/>
                <w:szCs w:val="20"/>
                <w:lang w:val="en-AU"/>
              </w:rPr>
              <w:t>procedures</w:t>
            </w:r>
            <w:r w:rsidRPr="00F75B3B">
              <w:rPr>
                <w:rFonts w:ascii="Arial" w:eastAsia="Times New Roman" w:hAnsi="Arial" w:cs="Arial"/>
                <w:sz w:val="20"/>
                <w:szCs w:val="20"/>
                <w:lang w:val="en-AU"/>
              </w:rPr>
              <w:t xml:space="preserve"> should be </w:t>
            </w:r>
            <w:r w:rsidR="007B28DC" w:rsidRPr="00F75B3B">
              <w:rPr>
                <w:rFonts w:ascii="Arial" w:eastAsia="Times New Roman" w:hAnsi="Arial" w:cs="Arial"/>
                <w:sz w:val="20"/>
                <w:szCs w:val="20"/>
                <w:lang w:val="en-AU"/>
              </w:rPr>
              <w:t>in place</w:t>
            </w:r>
            <w:r w:rsidRPr="00F75B3B">
              <w:rPr>
                <w:rFonts w:ascii="Arial" w:eastAsia="Times New Roman" w:hAnsi="Arial" w:cs="Arial"/>
                <w:sz w:val="20"/>
                <w:szCs w:val="20"/>
                <w:lang w:val="en-AU"/>
              </w:rPr>
              <w:t xml:space="preserve"> for parent</w:t>
            </w:r>
            <w:r w:rsidR="007B28DC" w:rsidRPr="00F75B3B">
              <w:rPr>
                <w:rFonts w:ascii="Arial" w:eastAsia="Times New Roman" w:hAnsi="Arial" w:cs="Arial"/>
                <w:sz w:val="20"/>
                <w:szCs w:val="20"/>
                <w:lang w:val="en-AU"/>
              </w:rPr>
              <w:t>s</w:t>
            </w:r>
            <w:r w:rsidRPr="00F75B3B">
              <w:rPr>
                <w:rFonts w:ascii="Arial" w:eastAsia="Times New Roman" w:hAnsi="Arial" w:cs="Arial"/>
                <w:sz w:val="20"/>
                <w:szCs w:val="20"/>
                <w:lang w:val="en-AU"/>
              </w:rPr>
              <w:t xml:space="preserve"> to support if a child is destressed (outdoors).</w:t>
            </w:r>
          </w:p>
          <w:p w14:paraId="6381584C" w14:textId="77777777" w:rsidR="00CA5CB0" w:rsidRPr="00EF7311" w:rsidRDefault="00CA5CB0" w:rsidP="00CA5CB0">
            <w:pPr>
              <w:rPr>
                <w:rFonts w:ascii="Arial" w:eastAsia="Times New Roman" w:hAnsi="Arial" w:cs="Arial"/>
                <w:sz w:val="20"/>
                <w:szCs w:val="20"/>
                <w:lang w:val="en-AU"/>
              </w:rPr>
            </w:pPr>
          </w:p>
          <w:p w14:paraId="74255358" w14:textId="77777777" w:rsidR="00CA5CB0" w:rsidRDefault="00CA5CB0" w:rsidP="00CA5CB0">
            <w:pPr>
              <w:rPr>
                <w:rFonts w:ascii="Arial" w:eastAsia="Times New Roman" w:hAnsi="Arial" w:cs="Arial"/>
                <w:sz w:val="20"/>
                <w:szCs w:val="20"/>
                <w:lang w:val="en-AU"/>
              </w:rPr>
            </w:pPr>
            <w:r w:rsidRPr="00EF7311">
              <w:rPr>
                <w:rFonts w:ascii="Arial" w:eastAsia="Times New Roman" w:hAnsi="Arial" w:cs="Arial"/>
                <w:sz w:val="20"/>
                <w:szCs w:val="20"/>
                <w:lang w:val="en-AU"/>
              </w:rPr>
              <w:t>Staff should meet children outside the building and accompany them into building to wash hands.</w:t>
            </w:r>
          </w:p>
          <w:p w14:paraId="5B7A156F" w14:textId="42199C55" w:rsidR="00ED305E" w:rsidRPr="00EF7311" w:rsidRDefault="00ED305E" w:rsidP="00CA5CB0">
            <w:pPr>
              <w:rPr>
                <w:sz w:val="20"/>
                <w:szCs w:val="20"/>
                <w:lang w:val="en-AU"/>
              </w:rPr>
            </w:pPr>
            <w:r>
              <w:rPr>
                <w:rFonts w:ascii="Arial" w:eastAsia="Times New Roman" w:hAnsi="Arial" w:cs="Arial"/>
                <w:color w:val="FF0000"/>
                <w:spacing w:val="-2"/>
                <w:sz w:val="20"/>
                <w:szCs w:val="20"/>
                <w:lang w:val="en-AU"/>
              </w:rPr>
              <w:t xml:space="preserve">EYSP will sign children into the register on arrival outside and EYLP’s will be call the children to the doors leading to their Nursery Room.  EYLP’s will hand over children to EYPs who will assist the children with hand washing, coats etc before settling them into the play room.  </w:t>
            </w:r>
          </w:p>
          <w:p w14:paraId="56FB3AD9" w14:textId="77777777" w:rsidR="00CA5CB0" w:rsidRPr="00EF7311" w:rsidRDefault="00CA5CB0" w:rsidP="00CA5CB0">
            <w:pPr>
              <w:rPr>
                <w:rFonts w:ascii="Arial" w:hAnsi="Arial" w:cs="Arial"/>
                <w:color w:val="1D2828"/>
                <w:sz w:val="20"/>
                <w:szCs w:val="20"/>
              </w:rPr>
            </w:pPr>
          </w:p>
          <w:p w14:paraId="7F0D759D" w14:textId="77777777" w:rsidR="00CA5CB0" w:rsidRPr="00EF7311" w:rsidRDefault="00CA5CB0" w:rsidP="00CA5CB0">
            <w:pPr>
              <w:rPr>
                <w:sz w:val="20"/>
                <w:szCs w:val="20"/>
                <w:lang w:val="en-AU"/>
              </w:rPr>
            </w:pPr>
            <w:r w:rsidRPr="00EF7311">
              <w:rPr>
                <w:rFonts w:ascii="Arial" w:hAnsi="Arial" w:cs="Arial"/>
                <w:color w:val="1D2828"/>
                <w:sz w:val="20"/>
                <w:szCs w:val="20"/>
              </w:rPr>
              <w:t>On entering the building</w:t>
            </w:r>
            <w:r w:rsidRPr="00EF7311">
              <w:rPr>
                <w:rFonts w:ascii="Arial" w:hAnsi="Arial" w:cs="Arial"/>
                <w:sz w:val="20"/>
                <w:szCs w:val="20"/>
              </w:rPr>
              <w:t>, hand sanitiser should be made available and everyone should use this before moving to</w:t>
            </w:r>
            <w:r w:rsidRPr="00EF7311">
              <w:rPr>
                <w:rFonts w:ascii="Arial" w:hAnsi="Arial" w:cs="Arial"/>
                <w:color w:val="FF0000"/>
                <w:sz w:val="20"/>
                <w:szCs w:val="20"/>
              </w:rPr>
              <w:t xml:space="preserve"> </w:t>
            </w:r>
            <w:r w:rsidRPr="00EF7311">
              <w:rPr>
                <w:rFonts w:ascii="Arial" w:hAnsi="Arial" w:cs="Arial"/>
                <w:color w:val="1D2828"/>
                <w:sz w:val="20"/>
                <w:szCs w:val="20"/>
              </w:rPr>
              <w:t>wash their hands thoroughly at the nearest available handwashing area. Where tissues are used, bin immediately, then wash hands.  Cough directed to crook in elbow.</w:t>
            </w:r>
          </w:p>
          <w:p w14:paraId="4265FF9F" w14:textId="77777777" w:rsidR="00CA5CB0" w:rsidRPr="00EF7311" w:rsidRDefault="00CA5CB0" w:rsidP="00CA5CB0">
            <w:pPr>
              <w:rPr>
                <w:rFonts w:ascii="Arial" w:hAnsi="Arial" w:cs="Arial"/>
                <w:color w:val="000000" w:themeColor="text1"/>
                <w:sz w:val="20"/>
                <w:szCs w:val="20"/>
              </w:rPr>
            </w:pPr>
          </w:p>
          <w:p w14:paraId="5E0C4CB4" w14:textId="77777777" w:rsidR="00CA5CB0" w:rsidRPr="00EF7311" w:rsidRDefault="00CA5CB0" w:rsidP="00CA5CB0">
            <w:pPr>
              <w:rPr>
                <w:rFonts w:ascii="Arial" w:hAnsi="Arial" w:cs="Arial"/>
                <w:color w:val="000000" w:themeColor="text1"/>
                <w:sz w:val="20"/>
                <w:szCs w:val="20"/>
              </w:rPr>
            </w:pPr>
            <w:r w:rsidRPr="00EF7311">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18E77C58" w14:textId="77777777" w:rsidR="00CA5CB0" w:rsidRPr="00EF7311" w:rsidRDefault="00CA5CB0" w:rsidP="00CA5CB0">
            <w:pPr>
              <w:rPr>
                <w:rFonts w:ascii="Arial" w:eastAsia="Times New Roman" w:hAnsi="Arial" w:cs="Arial"/>
                <w:i/>
                <w:iCs/>
                <w:sz w:val="20"/>
                <w:szCs w:val="20"/>
                <w:lang w:val="en-AU"/>
              </w:rPr>
            </w:pPr>
          </w:p>
          <w:p w14:paraId="039A057A" w14:textId="77777777" w:rsidR="00CA5CB0" w:rsidRPr="00EF7311" w:rsidRDefault="00CA5CB0" w:rsidP="00CA5CB0">
            <w:pPr>
              <w:rPr>
                <w:rFonts w:eastAsiaTheme="minorEastAsia"/>
                <w:i/>
                <w:iCs/>
                <w:sz w:val="20"/>
                <w:szCs w:val="20"/>
                <w:lang w:val="en-AU"/>
              </w:rPr>
            </w:pPr>
            <w:r w:rsidRPr="00EF7311">
              <w:rPr>
                <w:rFonts w:ascii="Arial" w:eastAsia="Times New Roman" w:hAnsi="Arial" w:cs="Arial"/>
                <w:i/>
                <w:iCs/>
                <w:sz w:val="20"/>
                <w:szCs w:val="20"/>
                <w:lang w:val="en-AU"/>
              </w:rPr>
              <w:t>Consideration should be given to children with complex needs.</w:t>
            </w:r>
          </w:p>
          <w:p w14:paraId="46D0D410" w14:textId="77777777" w:rsidR="00CA5CB0" w:rsidRPr="00EF7311" w:rsidRDefault="00CA5CB0" w:rsidP="00CA5CB0">
            <w:pPr>
              <w:rPr>
                <w:rFonts w:eastAsiaTheme="minorEastAsia"/>
                <w:i/>
                <w:iCs/>
                <w:sz w:val="20"/>
                <w:szCs w:val="20"/>
                <w:lang w:val="en-AU"/>
              </w:rPr>
            </w:pPr>
          </w:p>
          <w:p w14:paraId="6BF78F10" w14:textId="77777777" w:rsidR="00CA5CB0" w:rsidRPr="00EF7311" w:rsidRDefault="00CA5CB0" w:rsidP="00CA5CB0">
            <w:pPr>
              <w:spacing w:after="240"/>
              <w:rPr>
                <w:rFonts w:ascii="Arial" w:eastAsia="Times New Roman" w:hAnsi="Arial" w:cs="Arial"/>
                <w:b/>
                <w:bCs/>
                <w:color w:val="222222"/>
                <w:spacing w:val="-2"/>
                <w:sz w:val="20"/>
                <w:szCs w:val="20"/>
                <w:u w:val="single"/>
                <w:lang w:val="en-AU"/>
              </w:rPr>
            </w:pP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5E9F6943"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 xml:space="preserve">Spread of infection through </w:t>
            </w:r>
            <w:r w:rsidRPr="003566AF">
              <w:rPr>
                <w:rFonts w:ascii="Arial" w:eastAsia="Times New Roman" w:hAnsi="Arial" w:cs="Arial"/>
                <w:b/>
                <w:bCs/>
                <w:sz w:val="20"/>
                <w:szCs w:val="20"/>
                <w:lang w:val="en-AU"/>
              </w:rPr>
              <w:lastRenderedPageBreak/>
              <w:t>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lastRenderedPageBreak/>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lastRenderedPageBreak/>
              <w:t xml:space="preserve">Spread of Virus through </w:t>
            </w:r>
            <w:r w:rsidRPr="003566AF">
              <w:rPr>
                <w:rFonts w:ascii="Arial" w:eastAsia="Times New Roman" w:hAnsi="Arial" w:cs="Arial"/>
                <w:sz w:val="20"/>
                <w:szCs w:val="20"/>
                <w:lang w:val="en-AU"/>
              </w:rPr>
              <w:lastRenderedPageBreak/>
              <w:t>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lastRenderedPageBreak/>
              <w:t>Staff and children wash hands with soap and water for 20 seconds. Dry hands thoroughly with paper towels/kitchen rolls and dispose of in a foot pedal bin.</w:t>
            </w:r>
          </w:p>
          <w:p w14:paraId="4B94FEA4" w14:textId="7C97546D" w:rsidR="00760B22" w:rsidRPr="00760B22" w:rsidRDefault="00760B22" w:rsidP="00EB7F90">
            <w:pPr>
              <w:spacing w:after="240"/>
              <w:rPr>
                <w:b/>
                <w:bCs/>
                <w:color w:val="FF0000"/>
                <w:sz w:val="20"/>
                <w:szCs w:val="20"/>
                <w:lang w:val="en-AU"/>
              </w:rPr>
            </w:pPr>
            <w:r w:rsidRPr="00760B22">
              <w:rPr>
                <w:rFonts w:ascii="Arial" w:eastAsia="Times New Roman" w:hAnsi="Arial" w:cs="Arial"/>
                <w:color w:val="FF0000"/>
                <w:sz w:val="20"/>
                <w:szCs w:val="20"/>
                <w:lang w:val="en-AU"/>
              </w:rPr>
              <w:t>Visual pictorial instructions displayed at child height</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EF7311" w:rsidRDefault="00EB7F90" w:rsidP="00EB7F90">
            <w:pPr>
              <w:pStyle w:val="ListParagraph"/>
              <w:numPr>
                <w:ilvl w:val="0"/>
                <w:numId w:val="6"/>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EB7F90">
            <w:pPr>
              <w:pStyle w:val="ListParagraph"/>
              <w:numPr>
                <w:ilvl w:val="0"/>
                <w:numId w:val="6"/>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EB7F90">
            <w:pPr>
              <w:pStyle w:val="ListParagraph"/>
              <w:numPr>
                <w:ilvl w:val="0"/>
                <w:numId w:val="6"/>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04ADE9EE" w14:textId="3C024A1A" w:rsidR="00760B22" w:rsidRPr="00E13D40" w:rsidRDefault="00760B22" w:rsidP="00EB7F90">
            <w:pPr>
              <w:spacing w:after="240"/>
              <w:rPr>
                <w:rFonts w:eastAsiaTheme="minorEastAsia"/>
                <w:color w:val="FF0000"/>
                <w:spacing w:val="-2"/>
                <w:sz w:val="20"/>
                <w:szCs w:val="20"/>
                <w:lang w:val="en-AU"/>
              </w:rPr>
            </w:pPr>
            <w:r w:rsidRPr="00E13D40">
              <w:rPr>
                <w:rFonts w:eastAsiaTheme="minorEastAsia"/>
                <w:color w:val="FF0000"/>
                <w:spacing w:val="-2"/>
                <w:sz w:val="20"/>
                <w:szCs w:val="20"/>
                <w:lang w:val="en-AU"/>
              </w:rPr>
              <w:t>Moisturiser brought from home should be named and stored appropriately</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0DA805BB" w14:textId="490BC17A" w:rsidR="00E13D40" w:rsidRPr="00E13D40" w:rsidRDefault="00E54DA2" w:rsidP="00EB7F90">
            <w:pPr>
              <w:spacing w:after="240"/>
              <w:rPr>
                <w:rFonts w:eastAsiaTheme="minorEastAsia"/>
                <w:color w:val="FF0000"/>
                <w:sz w:val="20"/>
                <w:szCs w:val="20"/>
                <w:lang w:val="en-AU"/>
              </w:rPr>
            </w:pPr>
            <w:r>
              <w:rPr>
                <w:rFonts w:ascii="Arial" w:eastAsia="Times New Roman" w:hAnsi="Arial" w:cs="Arial"/>
                <w:color w:val="FF0000"/>
                <w:sz w:val="20"/>
                <w:szCs w:val="20"/>
                <w:lang w:val="en-AU"/>
              </w:rPr>
              <w:t>The nursery team</w:t>
            </w:r>
            <w:r w:rsidR="004118C1">
              <w:rPr>
                <w:rFonts w:ascii="Arial" w:eastAsia="Times New Roman" w:hAnsi="Arial" w:cs="Arial"/>
                <w:color w:val="FF0000"/>
                <w:sz w:val="20"/>
                <w:szCs w:val="20"/>
                <w:lang w:val="en-AU"/>
              </w:rPr>
              <w:t xml:space="preserve"> have agreed best practice would be to store personal outdoor jackets from home in the staff cupboard and keep a separate jacket at nursery for supervising children outdoors.</w:t>
            </w:r>
            <w:r>
              <w:rPr>
                <w:rFonts w:ascii="Arial" w:eastAsia="Times New Roman" w:hAnsi="Arial" w:cs="Arial"/>
                <w:color w:val="FF0000"/>
                <w:sz w:val="20"/>
                <w:szCs w:val="20"/>
                <w:lang w:val="en-AU"/>
              </w:rPr>
              <w:t xml:space="preserve">  This will limit the contamination between nursery and home.</w:t>
            </w:r>
            <w:r w:rsidR="00231696">
              <w:rPr>
                <w:rFonts w:ascii="Arial" w:eastAsia="Times New Roman" w:hAnsi="Arial" w:cs="Arial"/>
                <w:color w:val="FF0000"/>
                <w:sz w:val="20"/>
                <w:szCs w:val="20"/>
                <w:lang w:val="en-AU"/>
              </w:rPr>
              <w:t xml:space="preserve">  </w:t>
            </w:r>
            <w:r w:rsidR="00231696" w:rsidRPr="00231696">
              <w:rPr>
                <w:rFonts w:ascii="Arial" w:eastAsia="Times New Roman" w:hAnsi="Arial" w:cs="Arial"/>
                <w:i/>
                <w:color w:val="FF0000"/>
                <w:sz w:val="20"/>
                <w:szCs w:val="20"/>
                <w:lang w:val="en-AU"/>
              </w:rPr>
              <w:t>Please speak to EYSP if this has financial implications for you.</w:t>
            </w:r>
            <w:r w:rsidRPr="00231696">
              <w:rPr>
                <w:rFonts w:ascii="Arial" w:eastAsia="Times New Roman" w:hAnsi="Arial" w:cs="Arial"/>
                <w:i/>
                <w:color w:val="FF0000"/>
                <w:sz w:val="20"/>
                <w:szCs w:val="20"/>
                <w:lang w:val="en-AU"/>
              </w:rPr>
              <w:t xml:space="preserve">  </w:t>
            </w:r>
            <w:r w:rsidR="00231696">
              <w:rPr>
                <w:rFonts w:ascii="Arial" w:eastAsia="Times New Roman" w:hAnsi="Arial" w:cs="Arial"/>
                <w:color w:val="FF0000"/>
                <w:sz w:val="20"/>
                <w:szCs w:val="20"/>
                <w:lang w:val="en-AU"/>
              </w:rPr>
              <w:t>It is advisable for s</w:t>
            </w:r>
            <w:r w:rsidR="004118C1">
              <w:rPr>
                <w:rFonts w:ascii="Arial" w:eastAsia="Times New Roman" w:hAnsi="Arial" w:cs="Arial"/>
                <w:color w:val="FF0000"/>
                <w:sz w:val="20"/>
                <w:szCs w:val="20"/>
                <w:lang w:val="en-AU"/>
              </w:rPr>
              <w:t>taff to have</w:t>
            </w:r>
            <w:r w:rsidR="00231696">
              <w:rPr>
                <w:rFonts w:ascii="Arial" w:eastAsia="Times New Roman" w:hAnsi="Arial" w:cs="Arial"/>
                <w:color w:val="FF0000"/>
                <w:sz w:val="20"/>
                <w:szCs w:val="20"/>
                <w:lang w:val="en-AU"/>
              </w:rPr>
              <w:t xml:space="preserve"> a spare change of clothes at nursery in the event they need to supervise a child/ren in the isolation room</w:t>
            </w:r>
            <w:r>
              <w:rPr>
                <w:rFonts w:ascii="Arial" w:eastAsia="Times New Roman" w:hAnsi="Arial" w:cs="Arial"/>
                <w:color w:val="FF0000"/>
                <w:sz w:val="20"/>
                <w:szCs w:val="20"/>
                <w:lang w:val="en-AU"/>
              </w:rPr>
              <w:t>.</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lastRenderedPageBreak/>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C736B5" w:rsidP="00EB7F90">
            <w:pPr>
              <w:spacing w:after="160" w:line="259" w:lineRule="auto"/>
              <w:rPr>
                <w:rStyle w:val="Hyperlink"/>
                <w:rFonts w:ascii="Calibri" w:eastAsia="Calibri" w:hAnsi="Calibri" w:cs="Calibri"/>
                <w:color w:val="0563C1"/>
                <w:sz w:val="16"/>
                <w:szCs w:val="16"/>
                <w:lang w:val="en-US"/>
              </w:rPr>
            </w:pPr>
            <w:hyperlink r:id="rId28">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C736B5" w:rsidP="00EB7F90">
            <w:pPr>
              <w:rPr>
                <w:rFonts w:ascii="Arial" w:eastAsia="Times New Roman" w:hAnsi="Arial" w:cs="Arial"/>
                <w:b/>
                <w:bCs/>
                <w:color w:val="222222"/>
                <w:sz w:val="20"/>
                <w:szCs w:val="20"/>
                <w:u w:val="single"/>
              </w:rPr>
            </w:pPr>
            <w:hyperlink r:id="rId29">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54A0471A" w14:textId="1D01CC45"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pacing w:val="-2"/>
                <w:sz w:val="20"/>
                <w:szCs w:val="20"/>
                <w:u w:val="single"/>
                <w:lang w:val="en-AU"/>
              </w:rPr>
              <w:t>SPECIFIC CONTROLS: C</w:t>
            </w:r>
            <w:r w:rsidR="00DF6D84">
              <w:rPr>
                <w:rFonts w:ascii="Arial" w:eastAsia="Times New Roman" w:hAnsi="Arial" w:cs="Arial"/>
                <w:b/>
                <w:bCs/>
                <w:color w:val="222222"/>
                <w:spacing w:val="-2"/>
                <w:sz w:val="20"/>
                <w:szCs w:val="20"/>
                <w:u w:val="single"/>
                <w:lang w:val="en-AU"/>
              </w:rPr>
              <w:t>LEANING</w:t>
            </w:r>
          </w:p>
          <w:p w14:paraId="23D49048" w14:textId="77777777" w:rsidR="00EB7F90" w:rsidRPr="00EF7311" w:rsidRDefault="00EB7F90" w:rsidP="00EB7F90">
            <w:pPr>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General Cleaning</w:t>
            </w:r>
          </w:p>
          <w:p w14:paraId="2CAFD9D9" w14:textId="77777777" w:rsidR="00EB7F90" w:rsidRPr="00EF7311" w:rsidRDefault="00EB7F90" w:rsidP="00EB7F90">
            <w:pPr>
              <w:spacing w:after="240"/>
              <w:rPr>
                <w:rFonts w:ascii="Arial" w:eastAsia="Arial" w:hAnsi="Arial" w:cs="Arial"/>
                <w:b/>
                <w:color w:val="222222"/>
                <w:sz w:val="20"/>
                <w:szCs w:val="20"/>
                <w:u w:val="single"/>
                <w:lang w:val="en-AU"/>
              </w:rPr>
            </w:pPr>
            <w:r w:rsidRPr="00EF7311">
              <w:rPr>
                <w:rFonts w:ascii="Arial" w:eastAsia="Arial" w:hAnsi="Arial" w:cs="Arial"/>
                <w:color w:val="222222"/>
                <w:sz w:val="20"/>
                <w:szCs w:val="20"/>
                <w:lang w:val="en-AU"/>
              </w:rPr>
              <w:t>If building has been closed for many weeks, appropriate and thorough cleaning must take place before opening.</w:t>
            </w:r>
          </w:p>
          <w:p w14:paraId="71451C71" w14:textId="77777777" w:rsidR="00EB7F90" w:rsidRPr="00EF7311" w:rsidRDefault="00EB7F90" w:rsidP="00EB7F90">
            <w:pPr>
              <w:spacing w:after="240"/>
              <w:rPr>
                <w:b/>
                <w:bCs/>
                <w:color w:val="222222"/>
                <w:sz w:val="20"/>
                <w:szCs w:val="20"/>
                <w:lang w:val="en-AU"/>
              </w:rPr>
            </w:pPr>
            <w:r w:rsidRPr="00EF7311">
              <w:rPr>
                <w:rFonts w:ascii="Arial" w:eastAsia="Arial" w:hAnsi="Arial" w:cs="Arial"/>
                <w:color w:val="222222"/>
                <w:sz w:val="20"/>
                <w:szCs w:val="20"/>
                <w:lang w:val="en-AU"/>
              </w:rPr>
              <w:t>Open doors and windows to encourage natural ventilation.</w:t>
            </w:r>
          </w:p>
          <w:p w14:paraId="03610740" w14:textId="77777777" w:rsidR="00EB7F90" w:rsidRPr="00EF7311" w:rsidRDefault="00EB7F90" w:rsidP="00EB7F90">
            <w:pPr>
              <w:spacing w:after="240"/>
              <w:rPr>
                <w:rFonts w:eastAsiaTheme="minorEastAsia"/>
                <w:b/>
                <w:bCs/>
                <w:color w:val="222222"/>
                <w:sz w:val="20"/>
                <w:szCs w:val="20"/>
              </w:rPr>
            </w:pPr>
            <w:r w:rsidRPr="00EF7311">
              <w:rPr>
                <w:rFonts w:ascii="Arial" w:eastAsia="Times New Roman" w:hAnsi="Arial" w:cs="Arial"/>
                <w:color w:val="222222"/>
                <w:sz w:val="20"/>
                <w:szCs w:val="20"/>
              </w:rPr>
              <w:t>Increase cleaning frequency of frequently touched surfaces, two hourly and before and after meals and snacks.</w:t>
            </w:r>
          </w:p>
          <w:p w14:paraId="45407F1A" w14:textId="29145380" w:rsidR="00EB7F90" w:rsidRDefault="00EB7F90" w:rsidP="00DE767A">
            <w:pPr>
              <w:rPr>
                <w:rFonts w:ascii="Arial" w:hAnsi="Arial" w:cs="Arial"/>
                <w:color w:val="1D2828"/>
                <w:sz w:val="20"/>
                <w:szCs w:val="20"/>
              </w:rPr>
            </w:pPr>
            <w:r w:rsidRPr="00EF7311">
              <w:rPr>
                <w:rFonts w:ascii="Arial" w:hAnsi="Arial" w:cs="Arial"/>
                <w:color w:val="1D2828"/>
                <w:sz w:val="20"/>
                <w:szCs w:val="20"/>
              </w:rPr>
              <w:t>Cleaning materials to be made available throughout the session for staff. These will be provided by Janitorial /Cleaning Services.</w:t>
            </w:r>
          </w:p>
          <w:p w14:paraId="0BD41C29" w14:textId="77777777" w:rsidR="00DE767A" w:rsidRPr="00DE767A" w:rsidRDefault="00DE767A" w:rsidP="00DE767A">
            <w:pPr>
              <w:rPr>
                <w:rFonts w:ascii="Arial" w:hAnsi="Arial" w:cs="Arial"/>
                <w:color w:val="1D2828"/>
                <w:sz w:val="20"/>
                <w:szCs w:val="20"/>
              </w:rPr>
            </w:pPr>
          </w:p>
          <w:p w14:paraId="5658E5BB"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Staff to devise a cleaning schedule and identify procedures and cleaning products to be used. Cleaning schedule to be recorded.</w:t>
            </w:r>
          </w:p>
          <w:p w14:paraId="2B72163E" w14:textId="77777777" w:rsidR="00EB7F90" w:rsidRPr="00EF7311" w:rsidRDefault="00EB7F90" w:rsidP="00EB7F90">
            <w:pPr>
              <w:spacing w:after="240"/>
              <w:rPr>
                <w:rFonts w:ascii="Arial" w:eastAsia="Arial" w:hAnsi="Arial" w:cs="Arial"/>
                <w:b/>
                <w:bCs/>
                <w:color w:val="222222"/>
                <w:spacing w:val="-2"/>
                <w:sz w:val="20"/>
                <w:szCs w:val="20"/>
                <w:lang w:val="en-AU"/>
              </w:rPr>
            </w:pPr>
            <w:r w:rsidRPr="00EF7311">
              <w:rPr>
                <w:rFonts w:ascii="Arial" w:eastAsia="Arial" w:hAnsi="Arial" w:cs="Arial"/>
                <w:color w:val="222222"/>
                <w:sz w:val="20"/>
                <w:szCs w:val="20"/>
                <w:lang w:val="en-AU"/>
              </w:rPr>
              <w:t>Cleaning materials to be stored for ease of use and to avoid cross contamination.</w:t>
            </w:r>
          </w:p>
          <w:p w14:paraId="52CC2429" w14:textId="77777777"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color w:val="222222"/>
                <w:sz w:val="20"/>
                <w:szCs w:val="20"/>
                <w:lang w:val="en-AU"/>
              </w:rPr>
              <w:t>Follow manufactures instructions for dilution, application and contact times for surfaces.</w:t>
            </w:r>
          </w:p>
          <w:p w14:paraId="7C94185A" w14:textId="77777777" w:rsidR="00EB7F90" w:rsidRPr="00EF7311" w:rsidRDefault="00EB7F90" w:rsidP="00EB7F90">
            <w:pPr>
              <w:spacing w:after="240"/>
              <w:rPr>
                <w:rFonts w:ascii="Arial" w:eastAsia="Arial" w:hAnsi="Arial" w:cs="Arial"/>
                <w:b/>
                <w:bCs/>
                <w:sz w:val="20"/>
                <w:szCs w:val="20"/>
                <w:lang w:val="en-AU"/>
              </w:rPr>
            </w:pPr>
            <w:r w:rsidRPr="00EF7311">
              <w:rPr>
                <w:rFonts w:ascii="Arial" w:hAnsi="Arial" w:cs="Arial"/>
                <w:sz w:val="20"/>
                <w:szCs w:val="20"/>
              </w:rPr>
              <w:t>Toys and equipment that children access should be cleaned when groups of children change – e.g. between sessions (if groups are changing) and at the end of the day or in the morning before the session begins</w:t>
            </w:r>
          </w:p>
          <w:p w14:paraId="58771E45" w14:textId="3F81748B" w:rsidR="00EB7F90" w:rsidRPr="00EF7311" w:rsidRDefault="00EB7F90" w:rsidP="00EB7F90">
            <w:pPr>
              <w:spacing w:after="240"/>
              <w:rPr>
                <w:rFonts w:ascii="Arial" w:eastAsia="Arial" w:hAnsi="Arial" w:cs="Arial"/>
                <w:b/>
                <w:bCs/>
                <w:color w:val="222222"/>
                <w:sz w:val="20"/>
                <w:szCs w:val="20"/>
                <w:lang w:val="en-AU"/>
              </w:rPr>
            </w:pPr>
            <w:r w:rsidRPr="00EF7311">
              <w:rPr>
                <w:rFonts w:ascii="Arial" w:eastAsia="Arial" w:hAnsi="Arial" w:cs="Arial"/>
                <w:b/>
                <w:bCs/>
                <w:color w:val="222222"/>
                <w:sz w:val="20"/>
                <w:szCs w:val="20"/>
                <w:lang w:val="en-AU"/>
              </w:rPr>
              <w:t>All cleaning should be done in line with Health Protection Scotland COVID</w:t>
            </w:r>
            <w:r w:rsidR="007F40BA">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sidR="007F40BA">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6CD1145B"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Ensure environmental cleaning done regularly.</w:t>
            </w:r>
          </w:p>
          <w:p w14:paraId="2C06D85A"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lastRenderedPageBreak/>
              <w:t>Avoid creating splashes and spays when cleaning.</w:t>
            </w:r>
          </w:p>
          <w:p w14:paraId="1DA6C0C0"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Routine cleaning and disinfection of frequently touched objects and surfaces e.g. telephone, chairs keyboard, tablets, desks, tables, light switches, taps and door handles.</w:t>
            </w:r>
          </w:p>
          <w:p w14:paraId="213D473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Routine toilet cleaning, paying attention to touch surfaces- doors, flush handles, soap and paper product dispensers.</w:t>
            </w:r>
          </w:p>
          <w:p w14:paraId="46E2BF8F" w14:textId="77777777" w:rsidR="00EB7F90" w:rsidRPr="00EF7311" w:rsidRDefault="00EB7F90" w:rsidP="00EB7F90">
            <w:pPr>
              <w:spacing w:after="240"/>
              <w:rPr>
                <w:rFonts w:ascii="Arial" w:eastAsia="Arial" w:hAnsi="Arial" w:cs="Arial"/>
                <w:color w:val="222222"/>
                <w:spacing w:val="-2"/>
                <w:sz w:val="20"/>
                <w:szCs w:val="20"/>
                <w:lang w:val="en-AU"/>
              </w:rPr>
            </w:pPr>
            <w:r w:rsidRPr="00EF7311">
              <w:rPr>
                <w:rFonts w:ascii="Arial" w:eastAsia="Arial" w:hAnsi="Arial" w:cs="Arial"/>
                <w:color w:val="222222"/>
                <w:sz w:val="20"/>
                <w:szCs w:val="20"/>
                <w:lang w:val="en-AU"/>
              </w:rPr>
              <w:t>Cutlery and crockery in shared kitchen areas should be cleaned with warm general-purpose detergent and tried with paper towels/kitchen roll before storage.</w:t>
            </w:r>
          </w:p>
          <w:p w14:paraId="03DBA6F9"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Cleaning should be done with disposable clothes and disposable mop heads using household detergent/disinfection</w:t>
            </w:r>
          </w:p>
          <w:p w14:paraId="1CA13FA7"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Avoid leaving food stuff exposed and open for communal sharing unless individually wrapped.</w:t>
            </w:r>
          </w:p>
          <w:p w14:paraId="7113AF0D"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When undertaking general cleaning, double glove, and change top pair of gloves often. </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Disinfect within quarantine area, where person was placed/isolated, including all potentially contaminated high contact areas such as door handles, rails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lastRenderedPageBreak/>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EF7311" w:rsidRDefault="00EB7F90" w:rsidP="00EB7F90">
            <w:pPr>
              <w:spacing w:after="240"/>
              <w:rPr>
                <w:b/>
                <w:bCs/>
                <w:color w:val="222222"/>
                <w:sz w:val="20"/>
                <w:szCs w:val="20"/>
                <w:u w:val="single"/>
                <w:lang w:val="en-AU"/>
              </w:rPr>
            </w:pPr>
            <w:r w:rsidRPr="00EF7311">
              <w:rPr>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 xml:space="preserve"> If furnishing is heavily contaminated, you may have to discard it.</w:t>
            </w:r>
          </w:p>
          <w:p w14:paraId="68426F56" w14:textId="77777777" w:rsidR="00EB7F90" w:rsidRPr="00EF7311" w:rsidRDefault="00EB7F90" w:rsidP="00EB7F90">
            <w:pPr>
              <w:spacing w:after="240"/>
              <w:rPr>
                <w:rFonts w:ascii="Arial" w:hAnsi="Arial" w:cs="Arial"/>
                <w:b/>
                <w:bCs/>
                <w:i/>
                <w:iCs/>
                <w:color w:val="222222"/>
                <w:sz w:val="20"/>
                <w:szCs w:val="20"/>
                <w:lang w:val="en-AU"/>
              </w:rPr>
            </w:pPr>
            <w:r w:rsidRPr="00EF7311">
              <w:rPr>
                <w:rFonts w:ascii="Arial" w:hAnsi="Arial" w:cs="Arial"/>
                <w:b/>
                <w:bCs/>
                <w:i/>
                <w:iCs/>
                <w:color w:val="222222"/>
                <w:sz w:val="20"/>
                <w:szCs w:val="20"/>
                <w:lang w:val="en-AU"/>
              </w:rPr>
              <w:t xml:space="preserve">Contact:   </w:t>
            </w:r>
          </w:p>
          <w:p w14:paraId="57B6201D" w14:textId="77777777" w:rsidR="00EB7F90" w:rsidRPr="00EF7311" w:rsidRDefault="00EB7F90" w:rsidP="00EB7F90">
            <w:pPr>
              <w:rPr>
                <w:rFonts w:ascii="Arial" w:hAnsi="Arial" w:cs="Arial"/>
                <w:b/>
                <w:bCs/>
                <w:color w:val="000000" w:themeColor="text1"/>
                <w:sz w:val="20"/>
                <w:szCs w:val="20"/>
                <w:u w:val="single"/>
              </w:rPr>
            </w:pPr>
            <w:r w:rsidRPr="00EF7311">
              <w:rPr>
                <w:rFonts w:ascii="Arial" w:hAnsi="Arial" w:cs="Arial"/>
                <w:b/>
                <w:bCs/>
                <w:color w:val="000000" w:themeColor="text1"/>
                <w:sz w:val="20"/>
                <w:szCs w:val="20"/>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lastRenderedPageBreak/>
              <w:t xml:space="preserve">Janitorial Support Teams are able to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7028FD9B" w14:textId="77777777" w:rsidR="00EB7F90" w:rsidRPr="00EF7311" w:rsidRDefault="00EB7F90"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C736B5" w:rsidP="00EB7F90">
            <w:pPr>
              <w:spacing w:after="160" w:line="259" w:lineRule="auto"/>
              <w:rPr>
                <w:rFonts w:ascii="Calibri" w:eastAsia="Calibri" w:hAnsi="Calibri" w:cs="Calibri"/>
                <w:sz w:val="16"/>
                <w:szCs w:val="16"/>
              </w:rPr>
            </w:pPr>
            <w:hyperlink r:id="rId30">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C736B5" w:rsidP="00EB7F90">
            <w:pPr>
              <w:spacing w:after="160" w:line="259" w:lineRule="auto"/>
              <w:rPr>
                <w:rStyle w:val="Hyperlink"/>
                <w:rFonts w:ascii="Calibri" w:eastAsia="Calibri" w:hAnsi="Calibri" w:cs="Calibri"/>
                <w:color w:val="0563C1"/>
                <w:sz w:val="16"/>
                <w:szCs w:val="16"/>
                <w:lang w:val="en-US"/>
              </w:rPr>
            </w:pPr>
            <w:hyperlink r:id="rId31">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C736B5" w:rsidP="00EB7F90">
            <w:pPr>
              <w:spacing w:after="160" w:line="259" w:lineRule="auto"/>
              <w:rPr>
                <w:rFonts w:ascii="Calibri" w:eastAsia="Calibri" w:hAnsi="Calibri" w:cs="Calibri"/>
                <w:sz w:val="16"/>
                <w:szCs w:val="16"/>
              </w:rPr>
            </w:pPr>
            <w:hyperlink r:id="rId32"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C736B5" w:rsidP="00EB7F90">
            <w:pPr>
              <w:spacing w:after="160" w:line="259" w:lineRule="auto"/>
              <w:rPr>
                <w:rFonts w:ascii="Arial" w:eastAsia="Calibri" w:hAnsi="Arial" w:cs="Arial"/>
                <w:sz w:val="16"/>
                <w:szCs w:val="16"/>
                <w:lang w:val="en-US"/>
              </w:rPr>
            </w:pPr>
            <w:hyperlink r:id="rId33">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3D2D1C40" w14:textId="5493C57D" w:rsidR="00EB7F90" w:rsidRPr="00EF7311" w:rsidRDefault="00EB7F90" w:rsidP="007A310A">
            <w:pPr>
              <w:spacing w:after="160" w:line="259" w:lineRule="auto"/>
              <w:rPr>
                <w:rFonts w:ascii="Calibri" w:eastAsia="Calibri" w:hAnsi="Calibri" w:cs="Calibri"/>
                <w:sz w:val="16"/>
                <w:szCs w:val="16"/>
              </w:rPr>
            </w:pPr>
            <w:r w:rsidRPr="00EF7311">
              <w:rPr>
                <w:noProof/>
                <w:lang w:eastAsia="en-GB"/>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34">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w:t>
            </w:r>
            <w:r w:rsidRPr="001DEED8">
              <w:rPr>
                <w:rFonts w:ascii="Arial" w:eastAsia="Arial" w:hAnsi="Arial" w:cs="Arial"/>
                <w:sz w:val="20"/>
                <w:szCs w:val="20"/>
                <w:lang w:val="en-AU"/>
              </w:rPr>
              <w:lastRenderedPageBreak/>
              <w:t>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05E3CD02" w14:textId="05F5B485" w:rsidR="007A310A"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1F3BE378" w14:textId="2775D66B"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ie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(inc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lastRenderedPageBreak/>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57F8B617" w14:textId="77777777" w:rsidR="007A310A" w:rsidRPr="00EF7311" w:rsidRDefault="007A310A" w:rsidP="007A310A">
            <w:pPr>
              <w:pStyle w:val="Default"/>
              <w:numPr>
                <w:ilvl w:val="0"/>
                <w:numId w:val="27"/>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A310A">
            <w:pPr>
              <w:pStyle w:val="ListParagraph"/>
              <w:numPr>
                <w:ilvl w:val="0"/>
                <w:numId w:val="17"/>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A310A">
            <w:pPr>
              <w:pStyle w:val="ListParagraph"/>
              <w:numPr>
                <w:ilvl w:val="0"/>
                <w:numId w:val="17"/>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A310A">
            <w:pPr>
              <w:pStyle w:val="ListParagraph"/>
              <w:numPr>
                <w:ilvl w:val="0"/>
                <w:numId w:val="20"/>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A310A">
            <w:pPr>
              <w:pStyle w:val="ListParagraph"/>
              <w:numPr>
                <w:ilvl w:val="0"/>
                <w:numId w:val="20"/>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77777777" w:rsidR="007A310A" w:rsidRPr="00EF7311" w:rsidRDefault="007A310A" w:rsidP="007A310A">
            <w:pPr>
              <w:pStyle w:val="Default"/>
              <w:rPr>
                <w:color w:val="000000" w:themeColor="text1"/>
                <w:sz w:val="20"/>
                <w:szCs w:val="20"/>
              </w:rPr>
            </w:pPr>
            <w:r w:rsidRPr="00EF7311">
              <w:rPr>
                <w:b/>
                <w:bCs/>
                <w:color w:val="000000" w:themeColor="text1"/>
                <w:sz w:val="20"/>
                <w:szCs w:val="20"/>
              </w:rPr>
              <w:t>Face Coverings</w:t>
            </w:r>
            <w:r w:rsidRPr="00EF7311">
              <w:rPr>
                <w:color w:val="000000" w:themeColor="text1"/>
                <w:sz w:val="20"/>
                <w:szCs w:val="20"/>
              </w:rPr>
              <w:t>:</w:t>
            </w:r>
          </w:p>
          <w:p w14:paraId="5D50658C"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Face coverings should not be required for most children and staff unless clinically advised to do so. </w:t>
            </w:r>
          </w:p>
          <w:p w14:paraId="705480FA" w14:textId="77777777" w:rsidR="007A310A" w:rsidRPr="00EF7311" w:rsidRDefault="007A310A" w:rsidP="007A310A">
            <w:pPr>
              <w:pStyle w:val="Default"/>
              <w:rPr>
                <w:color w:val="000000" w:themeColor="text1"/>
                <w:sz w:val="20"/>
                <w:szCs w:val="20"/>
              </w:rPr>
            </w:pPr>
          </w:p>
          <w:p w14:paraId="74E4DDD8" w14:textId="7D769C73" w:rsidR="007A310A" w:rsidRPr="00EF7311" w:rsidRDefault="007A310A" w:rsidP="007A310A">
            <w:pPr>
              <w:pStyle w:val="Default"/>
              <w:rPr>
                <w:color w:val="000000" w:themeColor="text1"/>
                <w:sz w:val="20"/>
                <w:szCs w:val="20"/>
              </w:rPr>
            </w:pPr>
            <w:r w:rsidRPr="00EF7311">
              <w:rPr>
                <w:color w:val="000000" w:themeColor="text1"/>
                <w:sz w:val="20"/>
                <w:szCs w:val="20"/>
              </w:rPr>
              <w:t>Where adults cannot keep 2m distance and are interacting face-to-face for a sustained period (more than 15 minutes) a face covering should be worn and will be provided.</w:t>
            </w:r>
          </w:p>
          <w:p w14:paraId="0B1F9E62" w14:textId="77777777" w:rsidR="007A310A" w:rsidRPr="00EF7311" w:rsidRDefault="007A310A" w:rsidP="007A310A">
            <w:pPr>
              <w:pStyle w:val="Default"/>
              <w:rPr>
                <w:color w:val="000000" w:themeColor="text1"/>
                <w:sz w:val="20"/>
                <w:szCs w:val="20"/>
              </w:rPr>
            </w:pPr>
          </w:p>
          <w:p w14:paraId="570BD344" w14:textId="7D72573C" w:rsidR="007A310A" w:rsidRPr="00EF7311" w:rsidRDefault="007A310A" w:rsidP="007A310A">
            <w:pPr>
              <w:pStyle w:val="Default"/>
              <w:rPr>
                <w:color w:val="000000" w:themeColor="text1"/>
                <w:sz w:val="20"/>
                <w:szCs w:val="20"/>
              </w:rPr>
            </w:pPr>
            <w:r w:rsidRPr="00EF7311">
              <w:rPr>
                <w:color w:val="000000" w:themeColor="text1"/>
                <w:sz w:val="20"/>
                <w:szCs w:val="20"/>
              </w:rPr>
              <w:t xml:space="preserve">Adults in </w:t>
            </w:r>
            <w:r w:rsidR="00B33856">
              <w:rPr>
                <w:color w:val="000000" w:themeColor="text1"/>
                <w:sz w:val="20"/>
                <w:szCs w:val="20"/>
              </w:rPr>
              <w:t>the setting</w:t>
            </w:r>
            <w:r w:rsidRPr="00EF7311">
              <w:rPr>
                <w:color w:val="000000" w:themeColor="text1"/>
                <w:sz w:val="20"/>
                <w:szCs w:val="20"/>
              </w:rPr>
              <w:t xml:space="preserve"> in other circumstances should not need to wear face coverings as long as they can maintain 2m distancing. </w:t>
            </w:r>
          </w:p>
          <w:p w14:paraId="7BB4C459" w14:textId="77777777" w:rsidR="007A310A" w:rsidRPr="00EF7311" w:rsidRDefault="007A310A" w:rsidP="007A310A">
            <w:pPr>
              <w:pStyle w:val="Default"/>
              <w:rPr>
                <w:color w:val="000000" w:themeColor="text1"/>
                <w:sz w:val="20"/>
                <w:szCs w:val="20"/>
              </w:rPr>
            </w:pPr>
          </w:p>
          <w:p w14:paraId="60DD72B5" w14:textId="77777777" w:rsidR="007A310A" w:rsidRPr="00EF7311" w:rsidRDefault="007A310A" w:rsidP="007A310A">
            <w:pPr>
              <w:pStyle w:val="Default"/>
              <w:rPr>
                <w:color w:val="000000" w:themeColor="text1"/>
                <w:sz w:val="20"/>
                <w:szCs w:val="20"/>
              </w:rPr>
            </w:pPr>
            <w:r w:rsidRPr="00EF7311">
              <w:rPr>
                <w:color w:val="000000" w:themeColor="text1"/>
                <w:sz w:val="20"/>
                <w:szCs w:val="20"/>
              </w:rPr>
              <w:lastRenderedPageBreak/>
              <w:t xml:space="preserve">Should the prevalence of the virus in the population start rising schools may wish to encourage adults to wear face coverings as part of an enhanced system of approaches to reduce transmission. </w:t>
            </w:r>
          </w:p>
          <w:p w14:paraId="2A8664A5" w14:textId="77777777" w:rsidR="007A310A" w:rsidRPr="00EF7311" w:rsidRDefault="007A310A" w:rsidP="007A310A">
            <w:pPr>
              <w:pStyle w:val="Default"/>
              <w:rPr>
                <w:color w:val="000000" w:themeColor="text1"/>
                <w:sz w:val="20"/>
                <w:szCs w:val="20"/>
              </w:rPr>
            </w:pPr>
          </w:p>
          <w:p w14:paraId="00CFCE16" w14:textId="77777777" w:rsidR="007A310A" w:rsidRPr="00EF7311" w:rsidRDefault="007A310A" w:rsidP="007A310A">
            <w:pPr>
              <w:pStyle w:val="Default"/>
              <w:rPr>
                <w:color w:val="000000" w:themeColor="text1"/>
                <w:sz w:val="20"/>
                <w:szCs w:val="20"/>
              </w:rPr>
            </w:pPr>
            <w:r w:rsidRPr="00EF7311">
              <w:rPr>
                <w:color w:val="000000" w:themeColor="text1"/>
                <w:sz w:val="20"/>
                <w:szCs w:val="20"/>
              </w:rPr>
              <w:t xml:space="preserve">Impact of wearing face coverings on learners with additional support needs should be considered. </w:t>
            </w:r>
          </w:p>
          <w:p w14:paraId="3F21C1B0" w14:textId="77777777" w:rsidR="007A310A" w:rsidRPr="00EF7311" w:rsidRDefault="007A310A" w:rsidP="007A310A">
            <w:pPr>
              <w:pStyle w:val="Default"/>
              <w:rPr>
                <w:color w:val="000000" w:themeColor="text1"/>
                <w:sz w:val="20"/>
                <w:szCs w:val="20"/>
              </w:rPr>
            </w:pPr>
          </w:p>
          <w:p w14:paraId="0D10506A"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Anyone (staff or pupil) who wishes to wear a face covering is free to do so.</w:t>
            </w:r>
          </w:p>
          <w:p w14:paraId="45E9986C" w14:textId="77777777" w:rsidR="007A310A" w:rsidRPr="00EF7311" w:rsidRDefault="007A310A" w:rsidP="007A310A">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77777777" w:rsidR="007A310A" w:rsidRPr="00EF7311" w:rsidRDefault="007A310A" w:rsidP="007A310A">
            <w:pPr>
              <w:shd w:val="clear" w:color="auto" w:fill="FFFFFF" w:themeFill="background1"/>
              <w:rPr>
                <w:rFonts w:ascii="Arial" w:eastAsia="Times New Roman" w:hAnsi="Arial" w:cs="Arial"/>
                <w:sz w:val="16"/>
                <w:szCs w:val="16"/>
              </w:rPr>
            </w:pPr>
            <w:r w:rsidRPr="00EF7311">
              <w:rPr>
                <w:rFonts w:ascii="Arial" w:eastAsia="Times New Roman" w:hAnsi="Arial" w:cs="Arial"/>
                <w:sz w:val="16"/>
                <w:szCs w:val="16"/>
              </w:rPr>
              <w:t>https://www.gov.scot/publications/coronavirus-covid-19-guidance-on-reopening-early-learning-and-childcare-services/pages/infection-prevention-and-control/#ppe</w:t>
            </w: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C736B5" w:rsidP="007A310A">
            <w:pPr>
              <w:shd w:val="clear" w:color="auto" w:fill="FFFFFF" w:themeFill="background1"/>
              <w:rPr>
                <w:rFonts w:ascii="Arial" w:eastAsia="Times New Roman" w:hAnsi="Arial" w:cs="Arial"/>
                <w:sz w:val="16"/>
                <w:szCs w:val="16"/>
              </w:rPr>
            </w:pPr>
            <w:hyperlink r:id="rId35">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C736B5" w:rsidP="007A310A">
            <w:pPr>
              <w:pStyle w:val="Default"/>
              <w:rPr>
                <w:rFonts w:eastAsia="Times New Roman"/>
                <w:b/>
                <w:bCs/>
                <w:color w:val="auto"/>
                <w:sz w:val="18"/>
                <w:szCs w:val="18"/>
                <w:lang w:val="en-AU"/>
              </w:rPr>
            </w:pPr>
            <w:hyperlink r:id="rId36"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7A6BCC09" w14:textId="29FA5BEE" w:rsidR="007A310A" w:rsidRPr="00EF7311" w:rsidRDefault="007A310A" w:rsidP="00E60A9D">
            <w:pPr>
              <w:pStyle w:val="Default"/>
              <w:rPr>
                <w:b/>
                <w:bCs/>
                <w:color w:val="000000" w:themeColor="text1"/>
                <w:sz w:val="20"/>
                <w:szCs w:val="20"/>
              </w:rPr>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7" o:title=""/>
                </v:shape>
                <o:OLEObject Type="Embed" ProgID="AcroExch.Document.DC" ShapeID="_x0000_i1025" DrawAspect="Icon" ObjectID="_1658859161" r:id="rId38"/>
              </w:object>
            </w:r>
          </w:p>
        </w:tc>
        <w:tc>
          <w:tcPr>
            <w:tcW w:w="709" w:type="dxa"/>
            <w:shd w:val="clear" w:color="auto" w:fill="auto"/>
          </w:tcPr>
          <w:p w14:paraId="147F68D0" w14:textId="358CA008" w:rsidR="007A310A" w:rsidRPr="00361E6F" w:rsidRDefault="00CF0104" w:rsidP="007A310A">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8B86014" w14:textId="5F1BBA0B" w:rsidR="00D440F9" w:rsidRPr="00D440F9" w:rsidRDefault="00D440F9" w:rsidP="001A5A6F">
            <w:pPr>
              <w:spacing w:after="240"/>
              <w:rPr>
                <w:rFonts w:ascii="Arial" w:eastAsia="Arial" w:hAnsi="Arial" w:cs="Arial"/>
                <w:color w:val="FF0000"/>
                <w:sz w:val="20"/>
                <w:szCs w:val="20"/>
                <w:lang w:val="en-AU"/>
              </w:rPr>
            </w:pPr>
            <w:r>
              <w:rPr>
                <w:rFonts w:ascii="Arial" w:eastAsia="Arial" w:hAnsi="Arial" w:cs="Arial"/>
                <w:color w:val="FF0000"/>
                <w:sz w:val="20"/>
                <w:szCs w:val="20"/>
                <w:lang w:val="en-AU"/>
              </w:rPr>
              <w:t>4 nu</w:t>
            </w:r>
            <w:r w:rsidR="00CF3583">
              <w:rPr>
                <w:rFonts w:ascii="Arial" w:eastAsia="Arial" w:hAnsi="Arial" w:cs="Arial"/>
                <w:color w:val="FF0000"/>
                <w:sz w:val="20"/>
                <w:szCs w:val="20"/>
                <w:lang w:val="en-AU"/>
              </w:rPr>
              <w:t>rsery garden sheds are</w:t>
            </w:r>
            <w:r>
              <w:rPr>
                <w:rFonts w:ascii="Arial" w:eastAsia="Arial" w:hAnsi="Arial" w:cs="Arial"/>
                <w:color w:val="FF0000"/>
                <w:sz w:val="20"/>
                <w:szCs w:val="20"/>
                <w:lang w:val="en-AU"/>
              </w:rPr>
              <w:t xml:space="preserve"> resourced with</w:t>
            </w:r>
            <w:r w:rsidR="00CF3583">
              <w:rPr>
                <w:rFonts w:ascii="Arial" w:eastAsia="Arial" w:hAnsi="Arial" w:cs="Arial"/>
                <w:color w:val="FF0000"/>
                <w:sz w:val="20"/>
                <w:szCs w:val="20"/>
                <w:lang w:val="en-AU"/>
              </w:rPr>
              <w:t xml:space="preserve"> individual</w:t>
            </w:r>
            <w:r>
              <w:rPr>
                <w:rFonts w:ascii="Arial" w:eastAsia="Arial" w:hAnsi="Arial" w:cs="Arial"/>
                <w:color w:val="FF0000"/>
                <w:sz w:val="20"/>
                <w:szCs w:val="20"/>
                <w:lang w:val="en-AU"/>
              </w:rPr>
              <w:t xml:space="preserve"> class equipment/activities to reduce contamination of equipment between groups of children.</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lastRenderedPageBreak/>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7777777" w:rsidR="001A5A6F" w:rsidRPr="00EF7311"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42648917"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SPECIFIC CONTROLS: S</w:t>
            </w:r>
            <w:r w:rsidR="00DF6D84">
              <w:rPr>
                <w:rFonts w:ascii="Arial" w:eastAsia="Calibri" w:hAnsi="Arial" w:cs="Arial"/>
                <w:b/>
                <w:bCs/>
                <w:sz w:val="20"/>
                <w:szCs w:val="20"/>
                <w:u w:val="single"/>
              </w:rPr>
              <w:t>ETTLING IN AND PLAYING</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Default="001A5A6F" w:rsidP="001A5A6F">
            <w:pPr>
              <w:spacing w:after="160" w:line="259" w:lineRule="auto"/>
              <w:rPr>
                <w:rFonts w:ascii="Arial" w:eastAsia="Calibri" w:hAnsi="Arial" w:cs="Arial"/>
                <w:sz w:val="20"/>
                <w:szCs w:val="20"/>
              </w:rPr>
            </w:pPr>
            <w:r w:rsidRPr="00EF7311">
              <w:rPr>
                <w:rFonts w:ascii="Arial" w:eastAsia="Calibri" w:hAnsi="Arial" w:cs="Arial"/>
                <w:sz w:val="20"/>
                <w:szCs w:val="20"/>
              </w:rPr>
              <w:t>Children may need extra support and additional time to return to or start a setting.</w:t>
            </w:r>
          </w:p>
          <w:p w14:paraId="4342F9C6" w14:textId="19D36ADF" w:rsidR="00C736B5" w:rsidRPr="00C736B5" w:rsidRDefault="00C736B5" w:rsidP="001A5A6F">
            <w:pPr>
              <w:spacing w:after="160" w:line="259" w:lineRule="auto"/>
              <w:rPr>
                <w:rFonts w:eastAsiaTheme="minorEastAsia"/>
                <w:b/>
                <w:bCs/>
                <w:color w:val="FF0000"/>
                <w:sz w:val="20"/>
                <w:szCs w:val="20"/>
                <w:u w:val="single"/>
              </w:rPr>
            </w:pPr>
            <w:r>
              <w:rPr>
                <w:rFonts w:ascii="Arial" w:eastAsia="Calibri" w:hAnsi="Arial" w:cs="Arial"/>
                <w:color w:val="FF0000"/>
                <w:sz w:val="20"/>
                <w:szCs w:val="20"/>
              </w:rPr>
              <w:t>12</w:t>
            </w:r>
            <w:r w:rsidRPr="00C736B5">
              <w:rPr>
                <w:rFonts w:ascii="Arial" w:eastAsia="Calibri" w:hAnsi="Arial" w:cs="Arial"/>
                <w:color w:val="FF0000"/>
                <w:sz w:val="20"/>
                <w:szCs w:val="20"/>
                <w:vertAlign w:val="superscript"/>
              </w:rPr>
              <w:t>th</w:t>
            </w:r>
            <w:r>
              <w:rPr>
                <w:rFonts w:ascii="Arial" w:eastAsia="Calibri" w:hAnsi="Arial" w:cs="Arial"/>
                <w:color w:val="FF0000"/>
                <w:sz w:val="20"/>
                <w:szCs w:val="20"/>
              </w:rPr>
              <w:t xml:space="preserve"> – 29</w:t>
            </w:r>
            <w:r w:rsidRPr="00C736B5">
              <w:rPr>
                <w:rFonts w:ascii="Arial" w:eastAsia="Calibri" w:hAnsi="Arial" w:cs="Arial"/>
                <w:color w:val="FF0000"/>
                <w:sz w:val="20"/>
                <w:szCs w:val="20"/>
                <w:vertAlign w:val="superscript"/>
              </w:rPr>
              <w:t>th</w:t>
            </w:r>
            <w:r>
              <w:rPr>
                <w:rFonts w:ascii="Arial" w:eastAsia="Calibri" w:hAnsi="Arial" w:cs="Arial"/>
                <w:color w:val="FF0000"/>
                <w:sz w:val="20"/>
                <w:szCs w:val="20"/>
              </w:rPr>
              <w:t xml:space="preserve"> August transition weeks.</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172766AC" w:rsidR="001A5A6F" w:rsidRPr="00C736B5" w:rsidRDefault="00C736B5" w:rsidP="001A5A6F">
            <w:pPr>
              <w:spacing w:line="259" w:lineRule="auto"/>
              <w:rPr>
                <w:rFonts w:ascii="Arial" w:eastAsia="Times New Roman" w:hAnsi="Arial" w:cs="Arial"/>
                <w:color w:val="FF0000"/>
                <w:sz w:val="20"/>
                <w:szCs w:val="20"/>
              </w:rPr>
            </w:pPr>
            <w:r>
              <w:rPr>
                <w:rFonts w:ascii="Arial" w:eastAsia="Times New Roman" w:hAnsi="Arial" w:cs="Arial"/>
                <w:color w:val="FF0000"/>
                <w:sz w:val="20"/>
                <w:szCs w:val="20"/>
              </w:rPr>
              <w:t>Care plans devised for children finding it difficult to settle.</w:t>
            </w:r>
          </w:p>
          <w:p w14:paraId="224852B6" w14:textId="52452CAB"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lastRenderedPageBreak/>
              <w:t xml:space="preserve">Decrease the number of resources to minimise cross contamination between </w:t>
            </w:r>
            <w:r w:rsidR="00582674">
              <w:rPr>
                <w:rFonts w:ascii="Arial" w:eastAsia="Times New Roman" w:hAnsi="Arial" w:cs="Arial"/>
                <w:color w:val="222222"/>
                <w:sz w:val="20"/>
                <w:szCs w:val="20"/>
              </w:rPr>
              <w:t>groups</w:t>
            </w:r>
            <w:r w:rsidRPr="00EF7311">
              <w:rPr>
                <w:rFonts w:ascii="Arial" w:eastAsia="Times New Roman" w:hAnsi="Arial" w:cs="Arial"/>
                <w:color w:val="222222"/>
                <w:sz w:val="20"/>
                <w:szCs w:val="20"/>
              </w:rPr>
              <w:t xml:space="preserve"> but ensure there are still high-quality play experiences for children. Use outdoors as much as possible.</w:t>
            </w:r>
          </w:p>
          <w:p w14:paraId="4B99C9D0"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720CFCA9" w:rsidR="001A5A6F" w:rsidRPr="00EF7311" w:rsidRDefault="001A5A6F" w:rsidP="001A5A6F">
            <w:pPr>
              <w:spacing w:line="259" w:lineRule="auto"/>
              <w:rPr>
                <w:rFonts w:eastAsiaTheme="minorEastAsia"/>
                <w:color w:val="222222"/>
                <w:sz w:val="20"/>
                <w:szCs w:val="20"/>
              </w:rPr>
            </w:pPr>
            <w:r w:rsidRPr="00EF7311">
              <w:rPr>
                <w:rFonts w:ascii="Arial" w:eastAsia="Times New Roman" w:hAnsi="Arial" w:cs="Arial"/>
                <w:color w:val="222222"/>
                <w:sz w:val="20"/>
                <w:szCs w:val="20"/>
              </w:rPr>
              <w:t xml:space="preserve">Create boxes or trays of toys and sensory play for each individual </w:t>
            </w:r>
            <w:r w:rsidR="00582674">
              <w:rPr>
                <w:rFonts w:ascii="Arial" w:eastAsia="Times New Roman" w:hAnsi="Arial" w:cs="Arial"/>
                <w:color w:val="222222"/>
                <w:sz w:val="20"/>
                <w:szCs w:val="20"/>
              </w:rPr>
              <w:t>group</w:t>
            </w:r>
            <w:r w:rsidRPr="00EF7311">
              <w:rPr>
                <w:rFonts w:ascii="Arial" w:eastAsia="Times New Roman" w:hAnsi="Arial" w:cs="Arial"/>
                <w:color w:val="222222"/>
                <w:sz w:val="20"/>
                <w:szCs w:val="20"/>
              </w:rPr>
              <w:t>.</w:t>
            </w:r>
          </w:p>
          <w:p w14:paraId="5E32AC24" w14:textId="77777777" w:rsidR="001A5A6F" w:rsidRPr="00EF7311" w:rsidRDefault="001A5A6F" w:rsidP="001A5A6F">
            <w:pPr>
              <w:pStyle w:val="NoSpacing"/>
              <w:rPr>
                <w:rFonts w:ascii="Arial" w:hAnsi="Arial" w:cs="Arial"/>
                <w:sz w:val="20"/>
                <w:szCs w:val="20"/>
              </w:rPr>
            </w:pPr>
          </w:p>
          <w:p w14:paraId="5902CE66"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Try to avoid working with paper/other materials that are shared in a way that minimises cross contamination.</w:t>
            </w:r>
          </w:p>
          <w:p w14:paraId="5BB4F96B" w14:textId="77777777" w:rsidR="001A5A6F" w:rsidRPr="00EF7311" w:rsidRDefault="001A5A6F" w:rsidP="001A5A6F">
            <w:pPr>
              <w:pStyle w:val="NoSpacing"/>
              <w:rPr>
                <w:rFonts w:ascii="Arial" w:hAnsi="Arial" w:cs="Arial"/>
                <w:color w:val="333333"/>
                <w:sz w:val="20"/>
                <w:szCs w:val="20"/>
              </w:rPr>
            </w:pPr>
          </w:p>
          <w:p w14:paraId="48D159F5" w14:textId="77777777" w:rsidR="001A5A6F" w:rsidRPr="00EF7311" w:rsidRDefault="001A5A6F" w:rsidP="001A5A6F">
            <w:pPr>
              <w:pStyle w:val="NoSpacing"/>
              <w:rPr>
                <w:rFonts w:ascii="Arial" w:eastAsiaTheme="minorEastAsia" w:hAnsi="Arial" w:cs="Arial"/>
                <w:sz w:val="20"/>
                <w:szCs w:val="20"/>
              </w:rPr>
            </w:pPr>
            <w:r w:rsidRPr="00EF7311">
              <w:rPr>
                <w:rFonts w:ascii="Arial" w:hAnsi="Arial" w:cs="Arial"/>
                <w:color w:val="333333"/>
                <w:sz w:val="20"/>
                <w:szCs w:val="20"/>
              </w:rPr>
              <w:t>Resources such as sand, water and playdough can be used with regular cleaning of the equipment used. Water and playdough should be replaced on a daily/sessional basis, when groups change.</w:t>
            </w:r>
          </w:p>
          <w:p w14:paraId="2274EEE9" w14:textId="77777777" w:rsidR="001A5A6F" w:rsidRPr="00EF7311" w:rsidRDefault="001A5A6F" w:rsidP="001A5A6F">
            <w:pPr>
              <w:pStyle w:val="NoSpacing"/>
              <w:spacing w:after="160" w:line="259" w:lineRule="auto"/>
              <w:rPr>
                <w:rFonts w:ascii="Arial" w:hAnsi="Arial" w:cs="Arial"/>
                <w:sz w:val="20"/>
                <w:szCs w:val="20"/>
              </w:rPr>
            </w:pPr>
          </w:p>
          <w:p w14:paraId="7AFE317D" w14:textId="225D9B75" w:rsidR="001A5A6F"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All shared resources to be cleaned after use (including computers, PE equipment etc) and at the end of session.</w:t>
            </w:r>
          </w:p>
          <w:p w14:paraId="3019971F" w14:textId="77777777" w:rsidR="007B28DC" w:rsidRPr="00EF7311" w:rsidRDefault="007B28DC" w:rsidP="007B28DC">
            <w:pPr>
              <w:spacing w:after="240"/>
              <w:rPr>
                <w:b/>
                <w:bCs/>
                <w:color w:val="222222"/>
                <w:sz w:val="20"/>
                <w:szCs w:val="20"/>
                <w:lang w:val="en-AU"/>
              </w:rPr>
            </w:pPr>
            <w:r w:rsidRPr="00EF7311">
              <w:rPr>
                <w:rFonts w:ascii="Arial" w:eastAsia="Times New Roman" w:hAnsi="Arial" w:cs="Arial"/>
                <w:color w:val="222222"/>
                <w:sz w:val="20"/>
                <w:szCs w:val="20"/>
                <w:lang w:val="en-AU"/>
              </w:rPr>
              <w:t>Remove items of furniture and resources which are not needed to increase capacity and decrease the number of items which require cleaning.</w:t>
            </w:r>
          </w:p>
          <w:p w14:paraId="7C2199E3" w14:textId="66DE45F5" w:rsidR="007B28DC" w:rsidRPr="007B28DC" w:rsidRDefault="007B28DC" w:rsidP="007B28DC">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 xml:space="preserve">Staff to ensure children have adequate resources and furnishing to support quality experiences. A schedule for cleaning these will be in place in between sessions. </w:t>
            </w:r>
          </w:p>
          <w:p w14:paraId="04BD883E" w14:textId="77777777" w:rsidR="001A5A6F" w:rsidRPr="00EF7311" w:rsidRDefault="001A5A6F" w:rsidP="001A5A6F">
            <w:pPr>
              <w:pStyle w:val="NoSpacing"/>
              <w:spacing w:after="160" w:line="259" w:lineRule="auto"/>
              <w:rPr>
                <w:sz w:val="20"/>
                <w:szCs w:val="20"/>
              </w:rPr>
            </w:pPr>
            <w:r w:rsidRPr="00EF7311">
              <w:rPr>
                <w:rFonts w:ascii="Arial" w:hAnsi="Arial" w:cs="Arial"/>
                <w:sz w:val="20"/>
                <w:szCs w:val="20"/>
              </w:rPr>
              <w:t>If children are involved with cleaning equipment, adult to supervise and further clean if necessary.</w:t>
            </w:r>
          </w:p>
          <w:p w14:paraId="76206180" w14:textId="77777777" w:rsidR="001A5A6F" w:rsidRPr="00EF7311" w:rsidRDefault="001A5A6F" w:rsidP="001A5A6F">
            <w:pPr>
              <w:pStyle w:val="NoSpacing"/>
              <w:spacing w:after="160" w:line="259" w:lineRule="auto"/>
              <w:rPr>
                <w:rFonts w:ascii="Arial" w:hAnsi="Arial" w:cs="Arial"/>
                <w:sz w:val="20"/>
                <w:szCs w:val="20"/>
              </w:rPr>
            </w:pPr>
            <w:r w:rsidRPr="00EF7311">
              <w:rPr>
                <w:rFonts w:ascii="Arial" w:hAnsi="Arial" w:cs="Arial"/>
                <w:sz w:val="20"/>
                <w:szCs w:val="20"/>
              </w:rPr>
              <w:t>Hand sanitiser to be available throughout setting both indoors and out and used by adults before and after handling toys etc.</w:t>
            </w:r>
          </w:p>
          <w:p w14:paraId="5349676E"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211D196" w14:textId="77777777" w:rsidR="001A5A6F" w:rsidRPr="00EF7311" w:rsidRDefault="00C736B5" w:rsidP="001A5A6F">
            <w:pPr>
              <w:spacing w:line="259" w:lineRule="auto"/>
              <w:rPr>
                <w:rFonts w:ascii="Arial" w:eastAsia="Calibri" w:hAnsi="Arial" w:cs="Arial"/>
                <w:b/>
                <w:bCs/>
                <w:color w:val="4472C4" w:themeColor="accent1"/>
                <w:sz w:val="16"/>
                <w:szCs w:val="16"/>
                <w:u w:val="single"/>
              </w:rPr>
            </w:pPr>
            <w:hyperlink r:id="rId39" w:history="1">
              <w:r w:rsidR="001A5A6F" w:rsidRPr="00EF7311">
                <w:rPr>
                  <w:rStyle w:val="Hyperlink"/>
                  <w:rFonts w:ascii="Arial" w:eastAsia="Calibri" w:hAnsi="Arial" w:cs="Arial"/>
                  <w:b/>
                  <w:bCs/>
                  <w:sz w:val="16"/>
                  <w:szCs w:val="16"/>
                </w:rPr>
                <w:t>https://www.gov.scot/publications/coronavirus-covid-19-guidance-on-reopening-early-learning-and-childcare-services/pages/settling-in/</w:t>
              </w:r>
            </w:hyperlink>
          </w:p>
          <w:p w14:paraId="40A22D2D" w14:textId="77777777" w:rsidR="001A5A6F" w:rsidRPr="00EF7311" w:rsidRDefault="001A5A6F" w:rsidP="001A5A6F">
            <w:pPr>
              <w:spacing w:line="259" w:lineRule="auto"/>
              <w:rPr>
                <w:rFonts w:ascii="Arial" w:eastAsia="Calibri" w:hAnsi="Arial" w:cs="Arial"/>
                <w:b/>
                <w:bCs/>
                <w:color w:val="4472C4" w:themeColor="accent1"/>
                <w:sz w:val="16"/>
                <w:szCs w:val="16"/>
                <w:u w:val="single"/>
              </w:rPr>
            </w:pPr>
          </w:p>
          <w:p w14:paraId="76342240" w14:textId="28ABEE57" w:rsidR="001A5A6F" w:rsidRPr="00EF7311" w:rsidRDefault="00C736B5" w:rsidP="001A5A6F">
            <w:pPr>
              <w:spacing w:after="160" w:line="259" w:lineRule="auto"/>
              <w:ind w:left="45"/>
              <w:contextualSpacing/>
              <w:rPr>
                <w:rFonts w:ascii="Arial" w:eastAsia="Calibri" w:hAnsi="Arial" w:cs="Arial"/>
                <w:b/>
                <w:sz w:val="20"/>
                <w:szCs w:val="20"/>
                <w:u w:val="single"/>
              </w:rPr>
            </w:pPr>
            <w:hyperlink r:id="rId40">
              <w:r w:rsidR="001A5A6F" w:rsidRPr="00EF7311">
                <w:rPr>
                  <w:rStyle w:val="Hyperlink"/>
                  <w:rFonts w:ascii="Arial" w:eastAsia="Calibri" w:hAnsi="Arial" w:cs="Arial"/>
                  <w:color w:val="0563C1"/>
                  <w:sz w:val="16"/>
                  <w:szCs w:val="16"/>
                  <w:lang w:val="en-US"/>
                </w:rPr>
                <w:t>https://abcdoes.com/abc-does-a-blog/2020/05/30/what-now/</w:t>
              </w:r>
            </w:hyperlink>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5BC93F01" w14:textId="77777777" w:rsidR="001A5A6F" w:rsidRPr="00EF7311" w:rsidRDefault="001A5A6F" w:rsidP="001A5A6F">
            <w:pPr>
              <w:rPr>
                <w:rFonts w:eastAsiaTheme="minorEastAsia"/>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lastRenderedPageBreak/>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1A5A6F">
            <w:pPr>
              <w:pStyle w:val="ListParagraph"/>
              <w:numPr>
                <w:ilvl w:val="0"/>
                <w:numId w:val="32"/>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1A5A6F">
            <w:pPr>
              <w:pStyle w:val="ListParagraph"/>
              <w:numPr>
                <w:ilvl w:val="0"/>
                <w:numId w:val="15"/>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1A5A6F">
            <w:pPr>
              <w:pStyle w:val="ListParagraph"/>
              <w:numPr>
                <w:ilvl w:val="0"/>
                <w:numId w:val="15"/>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C736B5" w:rsidP="001A5A6F">
            <w:pPr>
              <w:spacing w:after="160" w:line="259" w:lineRule="auto"/>
              <w:rPr>
                <w:rStyle w:val="Hyperlink"/>
                <w:rFonts w:ascii="Arial" w:eastAsia="Arial" w:hAnsi="Arial" w:cs="Arial"/>
                <w:color w:val="0563C1"/>
                <w:sz w:val="20"/>
                <w:szCs w:val="20"/>
                <w:lang w:val="en-US"/>
              </w:rPr>
            </w:pPr>
            <w:hyperlink r:id="rId41">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lastRenderedPageBreak/>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2"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3"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-19 within 14 days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6F05A7">
            <w:pPr>
              <w:pStyle w:val="ListParagraph"/>
              <w:numPr>
                <w:ilvl w:val="0"/>
                <w:numId w:val="33"/>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2AB8B343" w14:textId="1F8F97BE" w:rsidR="006F05A7" w:rsidRPr="00F77C8C"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HPT will make recommendations on self-isolation, testing and the arrangements to do this. Any discussion of possible school closures should take place between school, local authority and local HPTs. Schools should maintain appropriate records.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44"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45"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46"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7"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adhered to at all times.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lastRenderedPageBreak/>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77777777"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all dishes should be washed in warm soapy water, dried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Safe, hygienic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4C2FFB4C"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r w:rsidRPr="00EF7311">
              <w:rPr>
                <w:rFonts w:ascii="Arial" w:hAnsi="Arial" w:cs="Arial"/>
                <w:iCs/>
                <w:sz w:val="20"/>
                <w:szCs w:val="20"/>
              </w:rPr>
              <w:t>Consider the provision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01.06.2020</w:t>
            </w:r>
          </w:p>
        </w:tc>
      </w:tr>
      <w:tr w:rsidR="006A2DC8" w:rsidRPr="007C5A38" w14:paraId="051C885B" w14:textId="77777777" w:rsidTr="0076642F">
        <w:tc>
          <w:tcPr>
            <w:tcW w:w="7614" w:type="dxa"/>
            <w:shd w:val="clear" w:color="auto" w:fill="auto"/>
          </w:tcPr>
          <w:p w14:paraId="03936EB1" w14:textId="4D97011F"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473019">
              <w:rPr>
                <w:rFonts w:ascii="Arial" w:eastAsia="Times New Roman" w:hAnsi="Arial" w:cs="Arial"/>
                <w:b/>
                <w:spacing w:val="-2"/>
                <w:sz w:val="20"/>
                <w:szCs w:val="20"/>
                <w:lang w:val="en-AU"/>
              </w:rPr>
              <w:t>SMT/Nursery Staff</w:t>
            </w:r>
            <w:bookmarkStart w:id="0" w:name="_GoBack"/>
            <w:bookmarkEnd w:id="0"/>
          </w:p>
        </w:tc>
        <w:tc>
          <w:tcPr>
            <w:tcW w:w="7690" w:type="dxa"/>
            <w:gridSpan w:val="3"/>
            <w:shd w:val="clear" w:color="auto" w:fill="auto"/>
          </w:tcPr>
          <w:p w14:paraId="4A0A383E" w14:textId="74D5EAA0"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473019">
              <w:rPr>
                <w:rFonts w:ascii="Arial" w:eastAsia="Times New Roman" w:hAnsi="Arial" w:cs="Arial"/>
                <w:b/>
                <w:color w:val="4472C4"/>
                <w:spacing w:val="-2"/>
                <w:sz w:val="20"/>
                <w:szCs w:val="20"/>
                <w:lang w:val="en-AU"/>
              </w:rPr>
              <w:t>13.8.20</w:t>
            </w:r>
          </w:p>
        </w:tc>
      </w:tr>
    </w:tbl>
    <w:p w14:paraId="32A7B8C4" w14:textId="5C0EAC6A"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-19 </w:t>
      </w:r>
      <w:r w:rsidR="144545E3" w:rsidRPr="001DEED8">
        <w:rPr>
          <w:rFonts w:ascii="Arial" w:hAnsi="Arial" w:cs="Arial"/>
          <w:b/>
          <w:bCs/>
          <w:sz w:val="24"/>
          <w:szCs w:val="24"/>
        </w:rPr>
        <w:t xml:space="preserve"> Guidance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8"/>
      <w:headerReference w:type="default" r:id="rId49"/>
      <w:footerReference w:type="default" r:id="rId50"/>
      <w:headerReference w:type="firs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6EFF6" w14:textId="77777777" w:rsidR="00450275" w:rsidRDefault="00450275" w:rsidP="00091AB5">
      <w:r>
        <w:separator/>
      </w:r>
    </w:p>
  </w:endnote>
  <w:endnote w:type="continuationSeparator" w:id="0">
    <w:p w14:paraId="3FA950CF" w14:textId="77777777" w:rsidR="00450275" w:rsidRDefault="00450275" w:rsidP="00091AB5">
      <w:r>
        <w:continuationSeparator/>
      </w:r>
    </w:p>
  </w:endnote>
  <w:endnote w:type="continuationNotice" w:id="1">
    <w:p w14:paraId="275A985A" w14:textId="77777777" w:rsidR="00450275" w:rsidRDefault="00450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08106"/>
      <w:docPartObj>
        <w:docPartGallery w:val="Page Numbers (Bottom of Page)"/>
        <w:docPartUnique/>
      </w:docPartObj>
    </w:sdtPr>
    <w:sdtEndPr>
      <w:rPr>
        <w:noProof/>
      </w:rPr>
    </w:sdtEndPr>
    <w:sdtContent>
      <w:p w14:paraId="4E98A697" w14:textId="7DCE637D" w:rsidR="00C736B5" w:rsidRDefault="00C736B5">
        <w:pPr>
          <w:pStyle w:val="Footer"/>
          <w:jc w:val="right"/>
        </w:pPr>
        <w:r>
          <w:fldChar w:fldCharType="begin"/>
        </w:r>
        <w:r>
          <w:instrText xml:space="preserve"> PAGE   \* MERGEFORMAT </w:instrText>
        </w:r>
        <w:r>
          <w:fldChar w:fldCharType="separate"/>
        </w:r>
        <w:r w:rsidR="004D44A5">
          <w:rPr>
            <w:noProof/>
          </w:rPr>
          <w:t>24</w:t>
        </w:r>
        <w:r>
          <w:rPr>
            <w:noProof/>
          </w:rPr>
          <w:fldChar w:fldCharType="end"/>
        </w:r>
      </w:p>
    </w:sdtContent>
  </w:sdt>
  <w:p w14:paraId="7012F61E" w14:textId="77777777" w:rsidR="00C736B5" w:rsidRDefault="00C73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577A" w14:textId="77777777" w:rsidR="00450275" w:rsidRDefault="00450275" w:rsidP="00091AB5">
      <w:r>
        <w:separator/>
      </w:r>
    </w:p>
  </w:footnote>
  <w:footnote w:type="continuationSeparator" w:id="0">
    <w:p w14:paraId="4299E011" w14:textId="77777777" w:rsidR="00450275" w:rsidRDefault="00450275" w:rsidP="00091AB5">
      <w:r>
        <w:continuationSeparator/>
      </w:r>
    </w:p>
  </w:footnote>
  <w:footnote w:type="continuationNotice" w:id="1">
    <w:p w14:paraId="3E53751E" w14:textId="77777777" w:rsidR="00450275" w:rsidRDefault="00450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9832" w14:textId="1D383AE1" w:rsidR="00C736B5" w:rsidRDefault="00C736B5">
    <w:pPr>
      <w:pStyle w:val="Header"/>
    </w:pPr>
    <w:r>
      <w:rPr>
        <w:noProof/>
      </w:rPr>
      <w:pict w14:anchorId="2D5B2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75266"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680D" w14:textId="08DB079E" w:rsidR="00C736B5" w:rsidRDefault="00C736B5">
    <w:pPr>
      <w:pStyle w:val="Header"/>
    </w:pPr>
    <w:r>
      <w:rPr>
        <w:noProof/>
      </w:rPr>
      <w:pict w14:anchorId="7E25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75267" o:spid="_x0000_s2051" type="#_x0000_t136" style="position:absolute;margin-left:0;margin-top:0;width:553.35pt;height:184.4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A33F" w14:textId="11B20DBF" w:rsidR="00C736B5" w:rsidRDefault="00C736B5">
    <w:pPr>
      <w:pStyle w:val="Header"/>
    </w:pPr>
    <w:r>
      <w:rPr>
        <w:noProof/>
      </w:rPr>
      <w:pict w14:anchorId="17B18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75265"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6244B30"/>
    <w:multiLevelType w:val="hybridMultilevel"/>
    <w:tmpl w:val="FFFFFFFF"/>
    <w:lvl w:ilvl="0" w:tplc="7B3C16F0">
      <w:start w:val="1"/>
      <w:numFmt w:val="bullet"/>
      <w:lvlText w:val=""/>
      <w:lvlJc w:val="left"/>
      <w:pPr>
        <w:ind w:left="720" w:hanging="360"/>
      </w:pPr>
      <w:rPr>
        <w:rFonts w:ascii="Symbol" w:hAnsi="Symbol" w:hint="default"/>
      </w:rPr>
    </w:lvl>
    <w:lvl w:ilvl="1" w:tplc="479EF14C">
      <w:start w:val="1"/>
      <w:numFmt w:val="bullet"/>
      <w:lvlText w:val="o"/>
      <w:lvlJc w:val="left"/>
      <w:pPr>
        <w:ind w:left="1440" w:hanging="360"/>
      </w:pPr>
      <w:rPr>
        <w:rFonts w:ascii="Courier New" w:hAnsi="Courier New" w:hint="default"/>
      </w:rPr>
    </w:lvl>
    <w:lvl w:ilvl="2" w:tplc="756E8612">
      <w:start w:val="1"/>
      <w:numFmt w:val="bullet"/>
      <w:lvlText w:val=""/>
      <w:lvlJc w:val="left"/>
      <w:pPr>
        <w:ind w:left="2160" w:hanging="360"/>
      </w:pPr>
      <w:rPr>
        <w:rFonts w:ascii="Wingdings" w:hAnsi="Wingdings" w:hint="default"/>
      </w:rPr>
    </w:lvl>
    <w:lvl w:ilvl="3" w:tplc="CF94140C">
      <w:start w:val="1"/>
      <w:numFmt w:val="bullet"/>
      <w:lvlText w:val=""/>
      <w:lvlJc w:val="left"/>
      <w:pPr>
        <w:ind w:left="2880" w:hanging="360"/>
      </w:pPr>
      <w:rPr>
        <w:rFonts w:ascii="Symbol" w:hAnsi="Symbol" w:hint="default"/>
      </w:rPr>
    </w:lvl>
    <w:lvl w:ilvl="4" w:tplc="62B084CC">
      <w:start w:val="1"/>
      <w:numFmt w:val="bullet"/>
      <w:lvlText w:val="o"/>
      <w:lvlJc w:val="left"/>
      <w:pPr>
        <w:ind w:left="3600" w:hanging="360"/>
      </w:pPr>
      <w:rPr>
        <w:rFonts w:ascii="Courier New" w:hAnsi="Courier New" w:hint="default"/>
      </w:rPr>
    </w:lvl>
    <w:lvl w:ilvl="5" w:tplc="0D889A2C">
      <w:start w:val="1"/>
      <w:numFmt w:val="bullet"/>
      <w:lvlText w:val=""/>
      <w:lvlJc w:val="left"/>
      <w:pPr>
        <w:ind w:left="4320" w:hanging="360"/>
      </w:pPr>
      <w:rPr>
        <w:rFonts w:ascii="Wingdings" w:hAnsi="Wingdings" w:hint="default"/>
      </w:rPr>
    </w:lvl>
    <w:lvl w:ilvl="6" w:tplc="1BCCB51E">
      <w:start w:val="1"/>
      <w:numFmt w:val="bullet"/>
      <w:lvlText w:val=""/>
      <w:lvlJc w:val="left"/>
      <w:pPr>
        <w:ind w:left="5040" w:hanging="360"/>
      </w:pPr>
      <w:rPr>
        <w:rFonts w:ascii="Symbol" w:hAnsi="Symbol" w:hint="default"/>
      </w:rPr>
    </w:lvl>
    <w:lvl w:ilvl="7" w:tplc="DE061B7A">
      <w:start w:val="1"/>
      <w:numFmt w:val="bullet"/>
      <w:lvlText w:val="o"/>
      <w:lvlJc w:val="left"/>
      <w:pPr>
        <w:ind w:left="5760" w:hanging="360"/>
      </w:pPr>
      <w:rPr>
        <w:rFonts w:ascii="Courier New" w:hAnsi="Courier New" w:hint="default"/>
      </w:rPr>
    </w:lvl>
    <w:lvl w:ilvl="8" w:tplc="7BBC41F0">
      <w:start w:val="1"/>
      <w:numFmt w:val="bullet"/>
      <w:lvlText w:val=""/>
      <w:lvlJc w:val="left"/>
      <w:pPr>
        <w:ind w:left="6480" w:hanging="360"/>
      </w:pPr>
      <w:rPr>
        <w:rFonts w:ascii="Wingdings" w:hAnsi="Wingdings" w:hint="default"/>
      </w:rPr>
    </w:lvl>
  </w:abstractNum>
  <w:abstractNum w:abstractNumId="2" w15:restartNumberingAfterBreak="0">
    <w:nsid w:val="09900D66"/>
    <w:multiLevelType w:val="hybridMultilevel"/>
    <w:tmpl w:val="4B4C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F2B3C"/>
    <w:multiLevelType w:val="hybridMultilevel"/>
    <w:tmpl w:val="2B5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0696"/>
    <w:multiLevelType w:val="hybridMultilevel"/>
    <w:tmpl w:val="16ECB588"/>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7213"/>
    <w:multiLevelType w:val="hybridMultilevel"/>
    <w:tmpl w:val="FFFFFFFF"/>
    <w:lvl w:ilvl="0" w:tplc="27A69376">
      <w:start w:val="1"/>
      <w:numFmt w:val="bullet"/>
      <w:lvlText w:val=""/>
      <w:lvlJc w:val="left"/>
      <w:pPr>
        <w:ind w:left="720" w:hanging="360"/>
      </w:pPr>
      <w:rPr>
        <w:rFonts w:ascii="Wingdings" w:hAnsi="Wingdings" w:hint="default"/>
      </w:rPr>
    </w:lvl>
    <w:lvl w:ilvl="1" w:tplc="A758584C">
      <w:start w:val="1"/>
      <w:numFmt w:val="bullet"/>
      <w:lvlText w:val="o"/>
      <w:lvlJc w:val="left"/>
      <w:pPr>
        <w:ind w:left="1440" w:hanging="360"/>
      </w:pPr>
      <w:rPr>
        <w:rFonts w:ascii="Courier New" w:hAnsi="Courier New" w:hint="default"/>
      </w:rPr>
    </w:lvl>
    <w:lvl w:ilvl="2" w:tplc="D6505E1E">
      <w:start w:val="1"/>
      <w:numFmt w:val="bullet"/>
      <w:lvlText w:val=""/>
      <w:lvlJc w:val="left"/>
      <w:pPr>
        <w:ind w:left="2160" w:hanging="360"/>
      </w:pPr>
      <w:rPr>
        <w:rFonts w:ascii="Wingdings" w:hAnsi="Wingdings" w:hint="default"/>
      </w:rPr>
    </w:lvl>
    <w:lvl w:ilvl="3" w:tplc="2D3CDC1A">
      <w:start w:val="1"/>
      <w:numFmt w:val="bullet"/>
      <w:lvlText w:val=""/>
      <w:lvlJc w:val="left"/>
      <w:pPr>
        <w:ind w:left="2880" w:hanging="360"/>
      </w:pPr>
      <w:rPr>
        <w:rFonts w:ascii="Symbol" w:hAnsi="Symbol" w:hint="default"/>
      </w:rPr>
    </w:lvl>
    <w:lvl w:ilvl="4" w:tplc="7AF4658C">
      <w:start w:val="1"/>
      <w:numFmt w:val="bullet"/>
      <w:lvlText w:val="o"/>
      <w:lvlJc w:val="left"/>
      <w:pPr>
        <w:ind w:left="3600" w:hanging="360"/>
      </w:pPr>
      <w:rPr>
        <w:rFonts w:ascii="Courier New" w:hAnsi="Courier New" w:hint="default"/>
      </w:rPr>
    </w:lvl>
    <w:lvl w:ilvl="5" w:tplc="1A28E6F8">
      <w:start w:val="1"/>
      <w:numFmt w:val="bullet"/>
      <w:lvlText w:val=""/>
      <w:lvlJc w:val="left"/>
      <w:pPr>
        <w:ind w:left="4320" w:hanging="360"/>
      </w:pPr>
      <w:rPr>
        <w:rFonts w:ascii="Wingdings" w:hAnsi="Wingdings" w:hint="default"/>
      </w:rPr>
    </w:lvl>
    <w:lvl w:ilvl="6" w:tplc="5DE81246">
      <w:start w:val="1"/>
      <w:numFmt w:val="bullet"/>
      <w:lvlText w:val=""/>
      <w:lvlJc w:val="left"/>
      <w:pPr>
        <w:ind w:left="5040" w:hanging="360"/>
      </w:pPr>
      <w:rPr>
        <w:rFonts w:ascii="Symbol" w:hAnsi="Symbol" w:hint="default"/>
      </w:rPr>
    </w:lvl>
    <w:lvl w:ilvl="7" w:tplc="86EC83E6">
      <w:start w:val="1"/>
      <w:numFmt w:val="bullet"/>
      <w:lvlText w:val="o"/>
      <w:lvlJc w:val="left"/>
      <w:pPr>
        <w:ind w:left="5760" w:hanging="360"/>
      </w:pPr>
      <w:rPr>
        <w:rFonts w:ascii="Courier New" w:hAnsi="Courier New" w:hint="default"/>
      </w:rPr>
    </w:lvl>
    <w:lvl w:ilvl="8" w:tplc="7E529662">
      <w:start w:val="1"/>
      <w:numFmt w:val="bullet"/>
      <w:lvlText w:val=""/>
      <w:lvlJc w:val="left"/>
      <w:pPr>
        <w:ind w:left="6480" w:hanging="360"/>
      </w:pPr>
      <w:rPr>
        <w:rFonts w:ascii="Wingdings" w:hAnsi="Wingdings" w:hint="default"/>
      </w:rPr>
    </w:lvl>
  </w:abstractNum>
  <w:abstractNum w:abstractNumId="8" w15:restartNumberingAfterBreak="0">
    <w:nsid w:val="1A585670"/>
    <w:multiLevelType w:val="hybridMultilevel"/>
    <w:tmpl w:val="815E5C92"/>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A2EFD"/>
    <w:multiLevelType w:val="hybridMultilevel"/>
    <w:tmpl w:val="9BC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A5D6A"/>
    <w:multiLevelType w:val="hybridMultilevel"/>
    <w:tmpl w:val="FFFFFFFF"/>
    <w:lvl w:ilvl="0" w:tplc="C8CA9A1E">
      <w:start w:val="1"/>
      <w:numFmt w:val="bullet"/>
      <w:lvlText w:val=""/>
      <w:lvlJc w:val="left"/>
      <w:pPr>
        <w:ind w:left="720" w:hanging="360"/>
      </w:pPr>
      <w:rPr>
        <w:rFonts w:ascii="Symbol" w:hAnsi="Symbol" w:hint="default"/>
      </w:rPr>
    </w:lvl>
    <w:lvl w:ilvl="1" w:tplc="1D48DCBA">
      <w:start w:val="1"/>
      <w:numFmt w:val="bullet"/>
      <w:lvlText w:val="o"/>
      <w:lvlJc w:val="left"/>
      <w:pPr>
        <w:ind w:left="1440" w:hanging="360"/>
      </w:pPr>
      <w:rPr>
        <w:rFonts w:ascii="Courier New" w:hAnsi="Courier New" w:hint="default"/>
      </w:rPr>
    </w:lvl>
    <w:lvl w:ilvl="2" w:tplc="817AC15C">
      <w:start w:val="1"/>
      <w:numFmt w:val="bullet"/>
      <w:lvlText w:val=""/>
      <w:lvlJc w:val="left"/>
      <w:pPr>
        <w:ind w:left="2160" w:hanging="360"/>
      </w:pPr>
      <w:rPr>
        <w:rFonts w:ascii="Wingdings" w:hAnsi="Wingdings" w:hint="default"/>
      </w:rPr>
    </w:lvl>
    <w:lvl w:ilvl="3" w:tplc="6A34C28C">
      <w:start w:val="1"/>
      <w:numFmt w:val="bullet"/>
      <w:lvlText w:val=""/>
      <w:lvlJc w:val="left"/>
      <w:pPr>
        <w:ind w:left="2880" w:hanging="360"/>
      </w:pPr>
      <w:rPr>
        <w:rFonts w:ascii="Symbol" w:hAnsi="Symbol" w:hint="default"/>
      </w:rPr>
    </w:lvl>
    <w:lvl w:ilvl="4" w:tplc="F6A6E2BC">
      <w:start w:val="1"/>
      <w:numFmt w:val="bullet"/>
      <w:lvlText w:val="o"/>
      <w:lvlJc w:val="left"/>
      <w:pPr>
        <w:ind w:left="3600" w:hanging="360"/>
      </w:pPr>
      <w:rPr>
        <w:rFonts w:ascii="Courier New" w:hAnsi="Courier New" w:hint="default"/>
      </w:rPr>
    </w:lvl>
    <w:lvl w:ilvl="5" w:tplc="07824DD0">
      <w:start w:val="1"/>
      <w:numFmt w:val="bullet"/>
      <w:lvlText w:val=""/>
      <w:lvlJc w:val="left"/>
      <w:pPr>
        <w:ind w:left="4320" w:hanging="360"/>
      </w:pPr>
      <w:rPr>
        <w:rFonts w:ascii="Wingdings" w:hAnsi="Wingdings" w:hint="default"/>
      </w:rPr>
    </w:lvl>
    <w:lvl w:ilvl="6" w:tplc="9F7C0412">
      <w:start w:val="1"/>
      <w:numFmt w:val="bullet"/>
      <w:lvlText w:val=""/>
      <w:lvlJc w:val="left"/>
      <w:pPr>
        <w:ind w:left="5040" w:hanging="360"/>
      </w:pPr>
      <w:rPr>
        <w:rFonts w:ascii="Symbol" w:hAnsi="Symbol" w:hint="default"/>
      </w:rPr>
    </w:lvl>
    <w:lvl w:ilvl="7" w:tplc="863EA1FA">
      <w:start w:val="1"/>
      <w:numFmt w:val="bullet"/>
      <w:lvlText w:val="o"/>
      <w:lvlJc w:val="left"/>
      <w:pPr>
        <w:ind w:left="5760" w:hanging="360"/>
      </w:pPr>
      <w:rPr>
        <w:rFonts w:ascii="Courier New" w:hAnsi="Courier New" w:hint="default"/>
      </w:rPr>
    </w:lvl>
    <w:lvl w:ilvl="8" w:tplc="60FE6AE2">
      <w:start w:val="1"/>
      <w:numFmt w:val="bullet"/>
      <w:lvlText w:val=""/>
      <w:lvlJc w:val="left"/>
      <w:pPr>
        <w:ind w:left="6480" w:hanging="360"/>
      </w:pPr>
      <w:rPr>
        <w:rFonts w:ascii="Wingdings" w:hAnsi="Wingdings" w:hint="default"/>
      </w:rPr>
    </w:lvl>
  </w:abstractNum>
  <w:abstractNum w:abstractNumId="12" w15:restartNumberingAfterBreak="0">
    <w:nsid w:val="2D403EF9"/>
    <w:multiLevelType w:val="hybridMultilevel"/>
    <w:tmpl w:val="73B0C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4" w15:restartNumberingAfterBreak="0">
    <w:nsid w:val="3300477F"/>
    <w:multiLevelType w:val="hybridMultilevel"/>
    <w:tmpl w:val="BE58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43C1D"/>
    <w:multiLevelType w:val="hybridMultilevel"/>
    <w:tmpl w:val="A9FC9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7" w15:restartNumberingAfterBreak="0">
    <w:nsid w:val="415D5173"/>
    <w:multiLevelType w:val="hybridMultilevel"/>
    <w:tmpl w:val="FFFFFFFF"/>
    <w:lvl w:ilvl="0" w:tplc="B9208148">
      <w:start w:val="1"/>
      <w:numFmt w:val="bullet"/>
      <w:lvlText w:val=""/>
      <w:lvlJc w:val="left"/>
      <w:pPr>
        <w:ind w:left="720" w:hanging="360"/>
      </w:pPr>
      <w:rPr>
        <w:rFonts w:ascii="Wingdings" w:hAnsi="Wingdings" w:hint="default"/>
      </w:rPr>
    </w:lvl>
    <w:lvl w:ilvl="1" w:tplc="2E7243BC">
      <w:start w:val="1"/>
      <w:numFmt w:val="bullet"/>
      <w:lvlText w:val="o"/>
      <w:lvlJc w:val="left"/>
      <w:pPr>
        <w:ind w:left="1440" w:hanging="360"/>
      </w:pPr>
      <w:rPr>
        <w:rFonts w:ascii="Courier New" w:hAnsi="Courier New" w:hint="default"/>
      </w:rPr>
    </w:lvl>
    <w:lvl w:ilvl="2" w:tplc="DC4A9C12">
      <w:start w:val="1"/>
      <w:numFmt w:val="bullet"/>
      <w:lvlText w:val=""/>
      <w:lvlJc w:val="left"/>
      <w:pPr>
        <w:ind w:left="2160" w:hanging="360"/>
      </w:pPr>
      <w:rPr>
        <w:rFonts w:ascii="Wingdings" w:hAnsi="Wingdings" w:hint="default"/>
      </w:rPr>
    </w:lvl>
    <w:lvl w:ilvl="3" w:tplc="CB6457AE">
      <w:start w:val="1"/>
      <w:numFmt w:val="bullet"/>
      <w:lvlText w:val=""/>
      <w:lvlJc w:val="left"/>
      <w:pPr>
        <w:ind w:left="2880" w:hanging="360"/>
      </w:pPr>
      <w:rPr>
        <w:rFonts w:ascii="Symbol" w:hAnsi="Symbol" w:hint="default"/>
      </w:rPr>
    </w:lvl>
    <w:lvl w:ilvl="4" w:tplc="20BACCD8">
      <w:start w:val="1"/>
      <w:numFmt w:val="bullet"/>
      <w:lvlText w:val="o"/>
      <w:lvlJc w:val="left"/>
      <w:pPr>
        <w:ind w:left="3600" w:hanging="360"/>
      </w:pPr>
      <w:rPr>
        <w:rFonts w:ascii="Courier New" w:hAnsi="Courier New" w:hint="default"/>
      </w:rPr>
    </w:lvl>
    <w:lvl w:ilvl="5" w:tplc="FAF6464C">
      <w:start w:val="1"/>
      <w:numFmt w:val="bullet"/>
      <w:lvlText w:val=""/>
      <w:lvlJc w:val="left"/>
      <w:pPr>
        <w:ind w:left="4320" w:hanging="360"/>
      </w:pPr>
      <w:rPr>
        <w:rFonts w:ascii="Wingdings" w:hAnsi="Wingdings" w:hint="default"/>
      </w:rPr>
    </w:lvl>
    <w:lvl w:ilvl="6" w:tplc="68283C7C">
      <w:start w:val="1"/>
      <w:numFmt w:val="bullet"/>
      <w:lvlText w:val=""/>
      <w:lvlJc w:val="left"/>
      <w:pPr>
        <w:ind w:left="5040" w:hanging="360"/>
      </w:pPr>
      <w:rPr>
        <w:rFonts w:ascii="Symbol" w:hAnsi="Symbol" w:hint="default"/>
      </w:rPr>
    </w:lvl>
    <w:lvl w:ilvl="7" w:tplc="AB6CBBB8">
      <w:start w:val="1"/>
      <w:numFmt w:val="bullet"/>
      <w:lvlText w:val="o"/>
      <w:lvlJc w:val="left"/>
      <w:pPr>
        <w:ind w:left="5760" w:hanging="360"/>
      </w:pPr>
      <w:rPr>
        <w:rFonts w:ascii="Courier New" w:hAnsi="Courier New" w:hint="default"/>
      </w:rPr>
    </w:lvl>
    <w:lvl w:ilvl="8" w:tplc="3738E586">
      <w:start w:val="1"/>
      <w:numFmt w:val="bullet"/>
      <w:lvlText w:val=""/>
      <w:lvlJc w:val="left"/>
      <w:pPr>
        <w:ind w:left="6480" w:hanging="360"/>
      </w:pPr>
      <w:rPr>
        <w:rFonts w:ascii="Wingdings" w:hAnsi="Wingdings" w:hint="default"/>
      </w:rPr>
    </w:lvl>
  </w:abstractNum>
  <w:abstractNum w:abstractNumId="18" w15:restartNumberingAfterBreak="0">
    <w:nsid w:val="43BD5AEC"/>
    <w:multiLevelType w:val="hybridMultilevel"/>
    <w:tmpl w:val="824896FC"/>
    <w:lvl w:ilvl="0" w:tplc="FFFFFFFF">
      <w:start w:val="1"/>
      <w:numFmt w:val="bullet"/>
      <w:lvlText w:val=""/>
      <w:lvlJc w:val="left"/>
      <w:pPr>
        <w:ind w:left="319" w:hanging="360"/>
      </w:pPr>
      <w:rPr>
        <w:rFonts w:ascii="Symbol" w:hAnsi="Symbo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9" w15:restartNumberingAfterBreak="0">
    <w:nsid w:val="440C4639"/>
    <w:multiLevelType w:val="hybridMultilevel"/>
    <w:tmpl w:val="759C865E"/>
    <w:lvl w:ilvl="0" w:tplc="92DEFAD2">
      <w:start w:val="1"/>
      <w:numFmt w:val="bullet"/>
      <w:lvlText w:val=""/>
      <w:lvlJc w:val="left"/>
      <w:pPr>
        <w:ind w:left="720" w:hanging="360"/>
      </w:pPr>
      <w:rPr>
        <w:rFonts w:ascii="Symbol" w:hAnsi="Symbol" w:hint="default"/>
      </w:rPr>
    </w:lvl>
    <w:lvl w:ilvl="1" w:tplc="1476411C">
      <w:start w:val="1"/>
      <w:numFmt w:val="bullet"/>
      <w:lvlText w:val="o"/>
      <w:lvlJc w:val="left"/>
      <w:pPr>
        <w:ind w:left="1440" w:hanging="360"/>
      </w:pPr>
      <w:rPr>
        <w:rFonts w:ascii="Courier New" w:hAnsi="Courier New" w:hint="default"/>
      </w:rPr>
    </w:lvl>
    <w:lvl w:ilvl="2" w:tplc="4AC86EA2">
      <w:start w:val="1"/>
      <w:numFmt w:val="bullet"/>
      <w:lvlText w:val=""/>
      <w:lvlJc w:val="left"/>
      <w:pPr>
        <w:ind w:left="2160" w:hanging="360"/>
      </w:pPr>
      <w:rPr>
        <w:rFonts w:ascii="Wingdings" w:hAnsi="Wingdings" w:hint="default"/>
      </w:rPr>
    </w:lvl>
    <w:lvl w:ilvl="3" w:tplc="952431DC">
      <w:start w:val="1"/>
      <w:numFmt w:val="bullet"/>
      <w:lvlText w:val=""/>
      <w:lvlJc w:val="left"/>
      <w:pPr>
        <w:ind w:left="2880" w:hanging="360"/>
      </w:pPr>
      <w:rPr>
        <w:rFonts w:ascii="Symbol" w:hAnsi="Symbol" w:hint="default"/>
      </w:rPr>
    </w:lvl>
    <w:lvl w:ilvl="4" w:tplc="3EEC39E6">
      <w:start w:val="1"/>
      <w:numFmt w:val="bullet"/>
      <w:lvlText w:val="o"/>
      <w:lvlJc w:val="left"/>
      <w:pPr>
        <w:ind w:left="3600" w:hanging="360"/>
      </w:pPr>
      <w:rPr>
        <w:rFonts w:ascii="Courier New" w:hAnsi="Courier New" w:hint="default"/>
      </w:rPr>
    </w:lvl>
    <w:lvl w:ilvl="5" w:tplc="A7062E16">
      <w:start w:val="1"/>
      <w:numFmt w:val="bullet"/>
      <w:lvlText w:val=""/>
      <w:lvlJc w:val="left"/>
      <w:pPr>
        <w:ind w:left="4320" w:hanging="360"/>
      </w:pPr>
      <w:rPr>
        <w:rFonts w:ascii="Wingdings" w:hAnsi="Wingdings" w:hint="default"/>
      </w:rPr>
    </w:lvl>
    <w:lvl w:ilvl="6" w:tplc="5DB2F064">
      <w:start w:val="1"/>
      <w:numFmt w:val="bullet"/>
      <w:lvlText w:val=""/>
      <w:lvlJc w:val="left"/>
      <w:pPr>
        <w:ind w:left="5040" w:hanging="360"/>
      </w:pPr>
      <w:rPr>
        <w:rFonts w:ascii="Symbol" w:hAnsi="Symbol" w:hint="default"/>
      </w:rPr>
    </w:lvl>
    <w:lvl w:ilvl="7" w:tplc="AD808CB6">
      <w:start w:val="1"/>
      <w:numFmt w:val="bullet"/>
      <w:lvlText w:val="o"/>
      <w:lvlJc w:val="left"/>
      <w:pPr>
        <w:ind w:left="5760" w:hanging="360"/>
      </w:pPr>
      <w:rPr>
        <w:rFonts w:ascii="Courier New" w:hAnsi="Courier New" w:hint="default"/>
      </w:rPr>
    </w:lvl>
    <w:lvl w:ilvl="8" w:tplc="87B8298A">
      <w:start w:val="1"/>
      <w:numFmt w:val="bullet"/>
      <w:lvlText w:val=""/>
      <w:lvlJc w:val="left"/>
      <w:pPr>
        <w:ind w:left="6480" w:hanging="360"/>
      </w:pPr>
      <w:rPr>
        <w:rFonts w:ascii="Wingdings" w:hAnsi="Wingdings" w:hint="default"/>
      </w:rPr>
    </w:lvl>
  </w:abstractNum>
  <w:abstractNum w:abstractNumId="20" w15:restartNumberingAfterBreak="0">
    <w:nsid w:val="45B26E77"/>
    <w:multiLevelType w:val="hybridMultilevel"/>
    <w:tmpl w:val="3C700114"/>
    <w:lvl w:ilvl="0" w:tplc="08090001">
      <w:start w:val="1"/>
      <w:numFmt w:val="bullet"/>
      <w:lvlText w:val=""/>
      <w:lvlJc w:val="left"/>
      <w:pPr>
        <w:ind w:left="720" w:hanging="360"/>
      </w:pPr>
      <w:rPr>
        <w:rFonts w:ascii="Symbol" w:hAnsi="Symbol" w:hint="default"/>
      </w:rPr>
    </w:lvl>
    <w:lvl w:ilvl="1" w:tplc="C3644F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A7163"/>
    <w:multiLevelType w:val="hybridMultilevel"/>
    <w:tmpl w:val="5BB6D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11558"/>
    <w:multiLevelType w:val="hybridMultilevel"/>
    <w:tmpl w:val="FFFFFFFF"/>
    <w:lvl w:ilvl="0" w:tplc="F9C8366A">
      <w:start w:val="1"/>
      <w:numFmt w:val="bullet"/>
      <w:lvlText w:val=""/>
      <w:lvlJc w:val="left"/>
      <w:pPr>
        <w:ind w:left="720" w:hanging="360"/>
      </w:pPr>
      <w:rPr>
        <w:rFonts w:ascii="Symbol" w:hAnsi="Symbol" w:hint="default"/>
      </w:rPr>
    </w:lvl>
    <w:lvl w:ilvl="1" w:tplc="E5C8B958">
      <w:start w:val="1"/>
      <w:numFmt w:val="bullet"/>
      <w:lvlText w:val="o"/>
      <w:lvlJc w:val="left"/>
      <w:pPr>
        <w:ind w:left="1440" w:hanging="360"/>
      </w:pPr>
      <w:rPr>
        <w:rFonts w:ascii="Courier New" w:hAnsi="Courier New" w:hint="default"/>
      </w:rPr>
    </w:lvl>
    <w:lvl w:ilvl="2" w:tplc="110C36D6">
      <w:start w:val="1"/>
      <w:numFmt w:val="bullet"/>
      <w:lvlText w:val=""/>
      <w:lvlJc w:val="left"/>
      <w:pPr>
        <w:ind w:left="2160" w:hanging="360"/>
      </w:pPr>
      <w:rPr>
        <w:rFonts w:ascii="Wingdings" w:hAnsi="Wingdings" w:hint="default"/>
      </w:rPr>
    </w:lvl>
    <w:lvl w:ilvl="3" w:tplc="4142F7A8">
      <w:start w:val="1"/>
      <w:numFmt w:val="bullet"/>
      <w:lvlText w:val=""/>
      <w:lvlJc w:val="left"/>
      <w:pPr>
        <w:ind w:left="2880" w:hanging="360"/>
      </w:pPr>
      <w:rPr>
        <w:rFonts w:ascii="Symbol" w:hAnsi="Symbol" w:hint="default"/>
      </w:rPr>
    </w:lvl>
    <w:lvl w:ilvl="4" w:tplc="6DD4E9DC">
      <w:start w:val="1"/>
      <w:numFmt w:val="bullet"/>
      <w:lvlText w:val="o"/>
      <w:lvlJc w:val="left"/>
      <w:pPr>
        <w:ind w:left="3600" w:hanging="360"/>
      </w:pPr>
      <w:rPr>
        <w:rFonts w:ascii="Courier New" w:hAnsi="Courier New" w:hint="default"/>
      </w:rPr>
    </w:lvl>
    <w:lvl w:ilvl="5" w:tplc="3738C06C">
      <w:start w:val="1"/>
      <w:numFmt w:val="bullet"/>
      <w:lvlText w:val=""/>
      <w:lvlJc w:val="left"/>
      <w:pPr>
        <w:ind w:left="4320" w:hanging="360"/>
      </w:pPr>
      <w:rPr>
        <w:rFonts w:ascii="Wingdings" w:hAnsi="Wingdings" w:hint="default"/>
      </w:rPr>
    </w:lvl>
    <w:lvl w:ilvl="6" w:tplc="8F540E80">
      <w:start w:val="1"/>
      <w:numFmt w:val="bullet"/>
      <w:lvlText w:val=""/>
      <w:lvlJc w:val="left"/>
      <w:pPr>
        <w:ind w:left="5040" w:hanging="360"/>
      </w:pPr>
      <w:rPr>
        <w:rFonts w:ascii="Symbol" w:hAnsi="Symbol" w:hint="default"/>
      </w:rPr>
    </w:lvl>
    <w:lvl w:ilvl="7" w:tplc="982078F0">
      <w:start w:val="1"/>
      <w:numFmt w:val="bullet"/>
      <w:lvlText w:val="o"/>
      <w:lvlJc w:val="left"/>
      <w:pPr>
        <w:ind w:left="5760" w:hanging="360"/>
      </w:pPr>
      <w:rPr>
        <w:rFonts w:ascii="Courier New" w:hAnsi="Courier New" w:hint="default"/>
      </w:rPr>
    </w:lvl>
    <w:lvl w:ilvl="8" w:tplc="EDE89392">
      <w:start w:val="1"/>
      <w:numFmt w:val="bullet"/>
      <w:lvlText w:val=""/>
      <w:lvlJc w:val="left"/>
      <w:pPr>
        <w:ind w:left="6480" w:hanging="360"/>
      </w:pPr>
      <w:rPr>
        <w:rFonts w:ascii="Wingdings" w:hAnsi="Wingdings" w:hint="default"/>
      </w:rPr>
    </w:lvl>
  </w:abstractNum>
  <w:abstractNum w:abstractNumId="23"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4" w15:restartNumberingAfterBreak="0">
    <w:nsid w:val="5A897F41"/>
    <w:multiLevelType w:val="hybridMultilevel"/>
    <w:tmpl w:val="6FA6A620"/>
    <w:lvl w:ilvl="0" w:tplc="4CAE41CE">
      <w:start w:val="1"/>
      <w:numFmt w:val="bullet"/>
      <w:lvlText w:val=""/>
      <w:lvlJc w:val="left"/>
      <w:pPr>
        <w:ind w:left="720" w:hanging="360"/>
      </w:pPr>
      <w:rPr>
        <w:rFonts w:ascii="Symbol" w:hAnsi="Symbol" w:hint="default"/>
      </w:rPr>
    </w:lvl>
    <w:lvl w:ilvl="1" w:tplc="E47CE582">
      <w:start w:val="1"/>
      <w:numFmt w:val="lowerLetter"/>
      <w:lvlText w:val="%2."/>
      <w:lvlJc w:val="left"/>
      <w:pPr>
        <w:ind w:left="1440" w:hanging="360"/>
      </w:pPr>
    </w:lvl>
    <w:lvl w:ilvl="2" w:tplc="2C622578">
      <w:start w:val="1"/>
      <w:numFmt w:val="lowerRoman"/>
      <w:lvlText w:val="%3."/>
      <w:lvlJc w:val="right"/>
      <w:pPr>
        <w:ind w:left="2160" w:hanging="180"/>
      </w:pPr>
    </w:lvl>
    <w:lvl w:ilvl="3" w:tplc="F94ED890">
      <w:start w:val="1"/>
      <w:numFmt w:val="decimal"/>
      <w:lvlText w:val="%4."/>
      <w:lvlJc w:val="left"/>
      <w:pPr>
        <w:ind w:left="2880" w:hanging="360"/>
      </w:pPr>
    </w:lvl>
    <w:lvl w:ilvl="4" w:tplc="A54CCBBC">
      <w:start w:val="1"/>
      <w:numFmt w:val="lowerLetter"/>
      <w:lvlText w:val="%5."/>
      <w:lvlJc w:val="left"/>
      <w:pPr>
        <w:ind w:left="3600" w:hanging="360"/>
      </w:pPr>
    </w:lvl>
    <w:lvl w:ilvl="5" w:tplc="A5EE2B82">
      <w:start w:val="1"/>
      <w:numFmt w:val="lowerRoman"/>
      <w:lvlText w:val="%6."/>
      <w:lvlJc w:val="right"/>
      <w:pPr>
        <w:ind w:left="4320" w:hanging="180"/>
      </w:pPr>
    </w:lvl>
    <w:lvl w:ilvl="6" w:tplc="714E5254">
      <w:start w:val="1"/>
      <w:numFmt w:val="decimal"/>
      <w:lvlText w:val="%7."/>
      <w:lvlJc w:val="left"/>
      <w:pPr>
        <w:ind w:left="5040" w:hanging="360"/>
      </w:pPr>
    </w:lvl>
    <w:lvl w:ilvl="7" w:tplc="B75E357C">
      <w:start w:val="1"/>
      <w:numFmt w:val="lowerLetter"/>
      <w:lvlText w:val="%8."/>
      <w:lvlJc w:val="left"/>
      <w:pPr>
        <w:ind w:left="5760" w:hanging="360"/>
      </w:pPr>
    </w:lvl>
    <w:lvl w:ilvl="8" w:tplc="50180848">
      <w:start w:val="1"/>
      <w:numFmt w:val="lowerRoman"/>
      <w:lvlText w:val="%9."/>
      <w:lvlJc w:val="right"/>
      <w:pPr>
        <w:ind w:left="6480" w:hanging="180"/>
      </w:pPr>
    </w:lvl>
  </w:abstractNum>
  <w:abstractNum w:abstractNumId="25" w15:restartNumberingAfterBreak="0">
    <w:nsid w:val="63404953"/>
    <w:multiLevelType w:val="hybridMultilevel"/>
    <w:tmpl w:val="53C2BC24"/>
    <w:lvl w:ilvl="0" w:tplc="4CAE4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56B29"/>
    <w:multiLevelType w:val="hybridMultilevel"/>
    <w:tmpl w:val="BA4E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47672"/>
    <w:multiLevelType w:val="hybridMultilevel"/>
    <w:tmpl w:val="0EE853C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6E9F07A5"/>
    <w:multiLevelType w:val="hybridMultilevel"/>
    <w:tmpl w:val="F1CA5D36"/>
    <w:lvl w:ilvl="0" w:tplc="CB3C4BDE">
      <w:start w:val="1"/>
      <w:numFmt w:val="bullet"/>
      <w:lvlText w:val=""/>
      <w:lvlJc w:val="left"/>
      <w:pPr>
        <w:ind w:left="720" w:hanging="360"/>
      </w:pPr>
      <w:rPr>
        <w:rFonts w:ascii="Symbol" w:hAnsi="Symbol" w:hint="default"/>
      </w:rPr>
    </w:lvl>
    <w:lvl w:ilvl="1" w:tplc="1422BE2C">
      <w:start w:val="1"/>
      <w:numFmt w:val="bullet"/>
      <w:lvlText w:val="o"/>
      <w:lvlJc w:val="left"/>
      <w:pPr>
        <w:ind w:left="1440" w:hanging="360"/>
      </w:pPr>
      <w:rPr>
        <w:rFonts w:ascii="Courier New" w:hAnsi="Courier New" w:hint="default"/>
      </w:rPr>
    </w:lvl>
    <w:lvl w:ilvl="2" w:tplc="3AD8F3C6">
      <w:start w:val="1"/>
      <w:numFmt w:val="bullet"/>
      <w:lvlText w:val=""/>
      <w:lvlJc w:val="left"/>
      <w:pPr>
        <w:ind w:left="2160" w:hanging="360"/>
      </w:pPr>
      <w:rPr>
        <w:rFonts w:ascii="Wingdings" w:hAnsi="Wingdings" w:hint="default"/>
      </w:rPr>
    </w:lvl>
    <w:lvl w:ilvl="3" w:tplc="91561B2C">
      <w:start w:val="1"/>
      <w:numFmt w:val="bullet"/>
      <w:lvlText w:val=""/>
      <w:lvlJc w:val="left"/>
      <w:pPr>
        <w:ind w:left="2880" w:hanging="360"/>
      </w:pPr>
      <w:rPr>
        <w:rFonts w:ascii="Symbol" w:hAnsi="Symbol" w:hint="default"/>
      </w:rPr>
    </w:lvl>
    <w:lvl w:ilvl="4" w:tplc="ABC40E7A">
      <w:start w:val="1"/>
      <w:numFmt w:val="bullet"/>
      <w:lvlText w:val="o"/>
      <w:lvlJc w:val="left"/>
      <w:pPr>
        <w:ind w:left="3600" w:hanging="360"/>
      </w:pPr>
      <w:rPr>
        <w:rFonts w:ascii="Courier New" w:hAnsi="Courier New" w:hint="default"/>
      </w:rPr>
    </w:lvl>
    <w:lvl w:ilvl="5" w:tplc="D2E072E6">
      <w:start w:val="1"/>
      <w:numFmt w:val="bullet"/>
      <w:lvlText w:val=""/>
      <w:lvlJc w:val="left"/>
      <w:pPr>
        <w:ind w:left="4320" w:hanging="360"/>
      </w:pPr>
      <w:rPr>
        <w:rFonts w:ascii="Wingdings" w:hAnsi="Wingdings" w:hint="default"/>
      </w:rPr>
    </w:lvl>
    <w:lvl w:ilvl="6" w:tplc="5FBE84F2">
      <w:start w:val="1"/>
      <w:numFmt w:val="bullet"/>
      <w:lvlText w:val=""/>
      <w:lvlJc w:val="left"/>
      <w:pPr>
        <w:ind w:left="5040" w:hanging="360"/>
      </w:pPr>
      <w:rPr>
        <w:rFonts w:ascii="Symbol" w:hAnsi="Symbol" w:hint="default"/>
      </w:rPr>
    </w:lvl>
    <w:lvl w:ilvl="7" w:tplc="B0727C1E">
      <w:start w:val="1"/>
      <w:numFmt w:val="bullet"/>
      <w:lvlText w:val="o"/>
      <w:lvlJc w:val="left"/>
      <w:pPr>
        <w:ind w:left="5760" w:hanging="360"/>
      </w:pPr>
      <w:rPr>
        <w:rFonts w:ascii="Courier New" w:hAnsi="Courier New" w:hint="default"/>
      </w:rPr>
    </w:lvl>
    <w:lvl w:ilvl="8" w:tplc="F296E6B2">
      <w:start w:val="1"/>
      <w:numFmt w:val="bullet"/>
      <w:lvlText w:val=""/>
      <w:lvlJc w:val="left"/>
      <w:pPr>
        <w:ind w:left="6480" w:hanging="360"/>
      </w:pPr>
      <w:rPr>
        <w:rFonts w:ascii="Wingdings" w:hAnsi="Wingdings" w:hint="default"/>
      </w:rPr>
    </w:lvl>
  </w:abstractNum>
  <w:abstractNum w:abstractNumId="29" w15:restartNumberingAfterBreak="0">
    <w:nsid w:val="6F6835D4"/>
    <w:multiLevelType w:val="hybridMultilevel"/>
    <w:tmpl w:val="397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26413"/>
    <w:multiLevelType w:val="hybridMultilevel"/>
    <w:tmpl w:val="FFFFFFFF"/>
    <w:lvl w:ilvl="0" w:tplc="081C5BCE">
      <w:start w:val="1"/>
      <w:numFmt w:val="bullet"/>
      <w:lvlText w:val=""/>
      <w:lvlJc w:val="left"/>
      <w:pPr>
        <w:ind w:left="720" w:hanging="360"/>
      </w:pPr>
      <w:rPr>
        <w:rFonts w:ascii="Wingdings" w:hAnsi="Wingdings" w:hint="default"/>
      </w:rPr>
    </w:lvl>
    <w:lvl w:ilvl="1" w:tplc="58D43E36">
      <w:start w:val="1"/>
      <w:numFmt w:val="bullet"/>
      <w:lvlText w:val="o"/>
      <w:lvlJc w:val="left"/>
      <w:pPr>
        <w:ind w:left="1440" w:hanging="360"/>
      </w:pPr>
      <w:rPr>
        <w:rFonts w:ascii="Courier New" w:hAnsi="Courier New" w:hint="default"/>
      </w:rPr>
    </w:lvl>
    <w:lvl w:ilvl="2" w:tplc="2EA4D9DA">
      <w:start w:val="1"/>
      <w:numFmt w:val="bullet"/>
      <w:lvlText w:val=""/>
      <w:lvlJc w:val="left"/>
      <w:pPr>
        <w:ind w:left="2160" w:hanging="360"/>
      </w:pPr>
      <w:rPr>
        <w:rFonts w:ascii="Wingdings" w:hAnsi="Wingdings" w:hint="default"/>
      </w:rPr>
    </w:lvl>
    <w:lvl w:ilvl="3" w:tplc="259AD1C0">
      <w:start w:val="1"/>
      <w:numFmt w:val="bullet"/>
      <w:lvlText w:val=""/>
      <w:lvlJc w:val="left"/>
      <w:pPr>
        <w:ind w:left="2880" w:hanging="360"/>
      </w:pPr>
      <w:rPr>
        <w:rFonts w:ascii="Symbol" w:hAnsi="Symbol" w:hint="default"/>
      </w:rPr>
    </w:lvl>
    <w:lvl w:ilvl="4" w:tplc="635EABEA">
      <w:start w:val="1"/>
      <w:numFmt w:val="bullet"/>
      <w:lvlText w:val="o"/>
      <w:lvlJc w:val="left"/>
      <w:pPr>
        <w:ind w:left="3600" w:hanging="360"/>
      </w:pPr>
      <w:rPr>
        <w:rFonts w:ascii="Courier New" w:hAnsi="Courier New" w:hint="default"/>
      </w:rPr>
    </w:lvl>
    <w:lvl w:ilvl="5" w:tplc="B88ED058">
      <w:start w:val="1"/>
      <w:numFmt w:val="bullet"/>
      <w:lvlText w:val=""/>
      <w:lvlJc w:val="left"/>
      <w:pPr>
        <w:ind w:left="4320" w:hanging="360"/>
      </w:pPr>
      <w:rPr>
        <w:rFonts w:ascii="Wingdings" w:hAnsi="Wingdings" w:hint="default"/>
      </w:rPr>
    </w:lvl>
    <w:lvl w:ilvl="6" w:tplc="46A0BEC4">
      <w:start w:val="1"/>
      <w:numFmt w:val="bullet"/>
      <w:lvlText w:val=""/>
      <w:lvlJc w:val="left"/>
      <w:pPr>
        <w:ind w:left="5040" w:hanging="360"/>
      </w:pPr>
      <w:rPr>
        <w:rFonts w:ascii="Symbol" w:hAnsi="Symbol" w:hint="default"/>
      </w:rPr>
    </w:lvl>
    <w:lvl w:ilvl="7" w:tplc="0FC43FBA">
      <w:start w:val="1"/>
      <w:numFmt w:val="bullet"/>
      <w:lvlText w:val="o"/>
      <w:lvlJc w:val="left"/>
      <w:pPr>
        <w:ind w:left="5760" w:hanging="360"/>
      </w:pPr>
      <w:rPr>
        <w:rFonts w:ascii="Courier New" w:hAnsi="Courier New" w:hint="default"/>
      </w:rPr>
    </w:lvl>
    <w:lvl w:ilvl="8" w:tplc="4B707A68">
      <w:start w:val="1"/>
      <w:numFmt w:val="bullet"/>
      <w:lvlText w:val=""/>
      <w:lvlJc w:val="left"/>
      <w:pPr>
        <w:ind w:left="6480" w:hanging="360"/>
      </w:pPr>
      <w:rPr>
        <w:rFonts w:ascii="Wingdings" w:hAnsi="Wingdings" w:hint="default"/>
      </w:rPr>
    </w:lvl>
  </w:abstractNum>
  <w:abstractNum w:abstractNumId="31" w15:restartNumberingAfterBreak="0">
    <w:nsid w:val="72F14E8F"/>
    <w:multiLevelType w:val="hybridMultilevel"/>
    <w:tmpl w:val="FFFFFFFF"/>
    <w:lvl w:ilvl="0" w:tplc="1CB23D60">
      <w:start w:val="1"/>
      <w:numFmt w:val="bullet"/>
      <w:lvlText w:val=""/>
      <w:lvlJc w:val="left"/>
      <w:pPr>
        <w:ind w:left="720" w:hanging="360"/>
      </w:pPr>
      <w:rPr>
        <w:rFonts w:ascii="Symbol" w:hAnsi="Symbol" w:hint="default"/>
      </w:rPr>
    </w:lvl>
    <w:lvl w:ilvl="1" w:tplc="109ED48A">
      <w:start w:val="1"/>
      <w:numFmt w:val="bullet"/>
      <w:lvlText w:val="o"/>
      <w:lvlJc w:val="left"/>
      <w:pPr>
        <w:ind w:left="1440" w:hanging="360"/>
      </w:pPr>
      <w:rPr>
        <w:rFonts w:ascii="Courier New" w:hAnsi="Courier New" w:hint="default"/>
      </w:rPr>
    </w:lvl>
    <w:lvl w:ilvl="2" w:tplc="3502D90A">
      <w:start w:val="1"/>
      <w:numFmt w:val="bullet"/>
      <w:lvlText w:val=""/>
      <w:lvlJc w:val="left"/>
      <w:pPr>
        <w:ind w:left="2160" w:hanging="360"/>
      </w:pPr>
      <w:rPr>
        <w:rFonts w:ascii="Wingdings" w:hAnsi="Wingdings" w:hint="default"/>
      </w:rPr>
    </w:lvl>
    <w:lvl w:ilvl="3" w:tplc="001696DA">
      <w:start w:val="1"/>
      <w:numFmt w:val="bullet"/>
      <w:lvlText w:val=""/>
      <w:lvlJc w:val="left"/>
      <w:pPr>
        <w:ind w:left="2880" w:hanging="360"/>
      </w:pPr>
      <w:rPr>
        <w:rFonts w:ascii="Symbol" w:hAnsi="Symbol" w:hint="default"/>
      </w:rPr>
    </w:lvl>
    <w:lvl w:ilvl="4" w:tplc="D01A005E">
      <w:start w:val="1"/>
      <w:numFmt w:val="bullet"/>
      <w:lvlText w:val="o"/>
      <w:lvlJc w:val="left"/>
      <w:pPr>
        <w:ind w:left="3600" w:hanging="360"/>
      </w:pPr>
      <w:rPr>
        <w:rFonts w:ascii="Courier New" w:hAnsi="Courier New" w:hint="default"/>
      </w:rPr>
    </w:lvl>
    <w:lvl w:ilvl="5" w:tplc="84C29970">
      <w:start w:val="1"/>
      <w:numFmt w:val="bullet"/>
      <w:lvlText w:val=""/>
      <w:lvlJc w:val="left"/>
      <w:pPr>
        <w:ind w:left="4320" w:hanging="360"/>
      </w:pPr>
      <w:rPr>
        <w:rFonts w:ascii="Wingdings" w:hAnsi="Wingdings" w:hint="default"/>
      </w:rPr>
    </w:lvl>
    <w:lvl w:ilvl="6" w:tplc="E26609F4">
      <w:start w:val="1"/>
      <w:numFmt w:val="bullet"/>
      <w:lvlText w:val=""/>
      <w:lvlJc w:val="left"/>
      <w:pPr>
        <w:ind w:left="5040" w:hanging="360"/>
      </w:pPr>
      <w:rPr>
        <w:rFonts w:ascii="Symbol" w:hAnsi="Symbol" w:hint="default"/>
      </w:rPr>
    </w:lvl>
    <w:lvl w:ilvl="7" w:tplc="30FED196">
      <w:start w:val="1"/>
      <w:numFmt w:val="bullet"/>
      <w:lvlText w:val="o"/>
      <w:lvlJc w:val="left"/>
      <w:pPr>
        <w:ind w:left="5760" w:hanging="360"/>
      </w:pPr>
      <w:rPr>
        <w:rFonts w:ascii="Courier New" w:hAnsi="Courier New" w:hint="default"/>
      </w:rPr>
    </w:lvl>
    <w:lvl w:ilvl="8" w:tplc="0D3859F8">
      <w:start w:val="1"/>
      <w:numFmt w:val="bullet"/>
      <w:lvlText w:val=""/>
      <w:lvlJc w:val="left"/>
      <w:pPr>
        <w:ind w:left="6480" w:hanging="360"/>
      </w:pPr>
      <w:rPr>
        <w:rFonts w:ascii="Wingdings" w:hAnsi="Wingdings" w:hint="default"/>
      </w:rPr>
    </w:lvl>
  </w:abstractNum>
  <w:abstractNum w:abstractNumId="32" w15:restartNumberingAfterBreak="0">
    <w:nsid w:val="7EBF35DD"/>
    <w:multiLevelType w:val="hybridMultilevel"/>
    <w:tmpl w:val="FFFFFFFF"/>
    <w:lvl w:ilvl="0" w:tplc="FFFFFFFF">
      <w:start w:val="1"/>
      <w:numFmt w:val="bullet"/>
      <w:lvlText w:val=""/>
      <w:lvlJc w:val="left"/>
      <w:pPr>
        <w:ind w:left="720" w:hanging="360"/>
      </w:pPr>
      <w:rPr>
        <w:rFonts w:ascii="Wingdings" w:hAnsi="Wingdings" w:hint="default"/>
      </w:rPr>
    </w:lvl>
    <w:lvl w:ilvl="1" w:tplc="2D162862">
      <w:start w:val="1"/>
      <w:numFmt w:val="bullet"/>
      <w:lvlText w:val="o"/>
      <w:lvlJc w:val="left"/>
      <w:pPr>
        <w:ind w:left="1440" w:hanging="360"/>
      </w:pPr>
      <w:rPr>
        <w:rFonts w:ascii="Courier New" w:hAnsi="Courier New" w:hint="default"/>
      </w:rPr>
    </w:lvl>
    <w:lvl w:ilvl="2" w:tplc="A0AECE86">
      <w:start w:val="1"/>
      <w:numFmt w:val="bullet"/>
      <w:lvlText w:val=""/>
      <w:lvlJc w:val="left"/>
      <w:pPr>
        <w:ind w:left="2160" w:hanging="360"/>
      </w:pPr>
      <w:rPr>
        <w:rFonts w:ascii="Wingdings" w:hAnsi="Wingdings" w:hint="default"/>
      </w:rPr>
    </w:lvl>
    <w:lvl w:ilvl="3" w:tplc="914A2EBC">
      <w:start w:val="1"/>
      <w:numFmt w:val="bullet"/>
      <w:lvlText w:val=""/>
      <w:lvlJc w:val="left"/>
      <w:pPr>
        <w:ind w:left="2880" w:hanging="360"/>
      </w:pPr>
      <w:rPr>
        <w:rFonts w:ascii="Symbol" w:hAnsi="Symbol" w:hint="default"/>
      </w:rPr>
    </w:lvl>
    <w:lvl w:ilvl="4" w:tplc="349A6270">
      <w:start w:val="1"/>
      <w:numFmt w:val="bullet"/>
      <w:lvlText w:val="o"/>
      <w:lvlJc w:val="left"/>
      <w:pPr>
        <w:ind w:left="3600" w:hanging="360"/>
      </w:pPr>
      <w:rPr>
        <w:rFonts w:ascii="Courier New" w:hAnsi="Courier New" w:hint="default"/>
      </w:rPr>
    </w:lvl>
    <w:lvl w:ilvl="5" w:tplc="FFACF7B6">
      <w:start w:val="1"/>
      <w:numFmt w:val="bullet"/>
      <w:lvlText w:val=""/>
      <w:lvlJc w:val="left"/>
      <w:pPr>
        <w:ind w:left="4320" w:hanging="360"/>
      </w:pPr>
      <w:rPr>
        <w:rFonts w:ascii="Wingdings" w:hAnsi="Wingdings" w:hint="default"/>
      </w:rPr>
    </w:lvl>
    <w:lvl w:ilvl="6" w:tplc="AA24A436">
      <w:start w:val="1"/>
      <w:numFmt w:val="bullet"/>
      <w:lvlText w:val=""/>
      <w:lvlJc w:val="left"/>
      <w:pPr>
        <w:ind w:left="5040" w:hanging="360"/>
      </w:pPr>
      <w:rPr>
        <w:rFonts w:ascii="Symbol" w:hAnsi="Symbol" w:hint="default"/>
      </w:rPr>
    </w:lvl>
    <w:lvl w:ilvl="7" w:tplc="5E50842C">
      <w:start w:val="1"/>
      <w:numFmt w:val="bullet"/>
      <w:lvlText w:val="o"/>
      <w:lvlJc w:val="left"/>
      <w:pPr>
        <w:ind w:left="5760" w:hanging="360"/>
      </w:pPr>
      <w:rPr>
        <w:rFonts w:ascii="Courier New" w:hAnsi="Courier New" w:hint="default"/>
      </w:rPr>
    </w:lvl>
    <w:lvl w:ilvl="8" w:tplc="EFE2457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8"/>
  </w:num>
  <w:num w:numId="5">
    <w:abstractNumId w:val="24"/>
  </w:num>
  <w:num w:numId="6">
    <w:abstractNumId w:val="23"/>
  </w:num>
  <w:num w:numId="7">
    <w:abstractNumId w:val="1"/>
  </w:num>
  <w:num w:numId="8">
    <w:abstractNumId w:val="31"/>
  </w:num>
  <w:num w:numId="9">
    <w:abstractNumId w:val="18"/>
  </w:num>
  <w:num w:numId="10">
    <w:abstractNumId w:val="10"/>
  </w:num>
  <w:num w:numId="11">
    <w:abstractNumId w:val="11"/>
  </w:num>
  <w:num w:numId="12">
    <w:abstractNumId w:val="25"/>
  </w:num>
  <w:num w:numId="13">
    <w:abstractNumId w:val="15"/>
  </w:num>
  <w:num w:numId="14">
    <w:abstractNumId w:val="2"/>
  </w:num>
  <w:num w:numId="15">
    <w:abstractNumId w:val="16"/>
  </w:num>
  <w:num w:numId="16">
    <w:abstractNumId w:val="30"/>
  </w:num>
  <w:num w:numId="17">
    <w:abstractNumId w:val="13"/>
  </w:num>
  <w:num w:numId="18">
    <w:abstractNumId w:val="22"/>
  </w:num>
  <w:num w:numId="19">
    <w:abstractNumId w:val="32"/>
  </w:num>
  <w:num w:numId="20">
    <w:abstractNumId w:val="0"/>
  </w:num>
  <w:num w:numId="21">
    <w:abstractNumId w:val="21"/>
  </w:num>
  <w:num w:numId="22">
    <w:abstractNumId w:val="4"/>
  </w:num>
  <w:num w:numId="23">
    <w:abstractNumId w:val="14"/>
  </w:num>
  <w:num w:numId="24">
    <w:abstractNumId w:val="27"/>
  </w:num>
  <w:num w:numId="25">
    <w:abstractNumId w:val="12"/>
  </w:num>
  <w:num w:numId="26">
    <w:abstractNumId w:val="29"/>
  </w:num>
  <w:num w:numId="27">
    <w:abstractNumId w:val="9"/>
  </w:num>
  <w:num w:numId="28">
    <w:abstractNumId w:val="20"/>
  </w:num>
  <w:num w:numId="29">
    <w:abstractNumId w:val="26"/>
  </w:num>
  <w:num w:numId="30">
    <w:abstractNumId w:val="8"/>
  </w:num>
  <w:num w:numId="31">
    <w:abstractNumId w:val="5"/>
  </w:num>
  <w:num w:numId="32">
    <w:abstractNumId w:val="3"/>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C8"/>
    <w:rsid w:val="00000539"/>
    <w:rsid w:val="00002655"/>
    <w:rsid w:val="00003EFB"/>
    <w:rsid w:val="00004819"/>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79A5"/>
    <w:rsid w:val="00057F2C"/>
    <w:rsid w:val="00066002"/>
    <w:rsid w:val="00066BE3"/>
    <w:rsid w:val="000740FA"/>
    <w:rsid w:val="00081B1F"/>
    <w:rsid w:val="00085036"/>
    <w:rsid w:val="00091AB5"/>
    <w:rsid w:val="00093185"/>
    <w:rsid w:val="00093201"/>
    <w:rsid w:val="00095571"/>
    <w:rsid w:val="00095D73"/>
    <w:rsid w:val="000A4F1C"/>
    <w:rsid w:val="000A5193"/>
    <w:rsid w:val="000B11B9"/>
    <w:rsid w:val="000B2318"/>
    <w:rsid w:val="000C14D2"/>
    <w:rsid w:val="000C18D2"/>
    <w:rsid w:val="000C1ABA"/>
    <w:rsid w:val="000C5BDA"/>
    <w:rsid w:val="000D08B0"/>
    <w:rsid w:val="000D2E1D"/>
    <w:rsid w:val="000D5C03"/>
    <w:rsid w:val="000D7A3B"/>
    <w:rsid w:val="000E26BB"/>
    <w:rsid w:val="000E6C7A"/>
    <w:rsid w:val="000E7B40"/>
    <w:rsid w:val="000F46D4"/>
    <w:rsid w:val="000F5A1A"/>
    <w:rsid w:val="000F7164"/>
    <w:rsid w:val="0010053D"/>
    <w:rsid w:val="00102EBF"/>
    <w:rsid w:val="00104441"/>
    <w:rsid w:val="001101A1"/>
    <w:rsid w:val="0011043B"/>
    <w:rsid w:val="00111289"/>
    <w:rsid w:val="00111321"/>
    <w:rsid w:val="00111EAB"/>
    <w:rsid w:val="00112656"/>
    <w:rsid w:val="001147E9"/>
    <w:rsid w:val="00116723"/>
    <w:rsid w:val="001169FD"/>
    <w:rsid w:val="001174E4"/>
    <w:rsid w:val="0012280C"/>
    <w:rsid w:val="0012762C"/>
    <w:rsid w:val="001277D0"/>
    <w:rsid w:val="001279B5"/>
    <w:rsid w:val="00130B6E"/>
    <w:rsid w:val="00137278"/>
    <w:rsid w:val="0013738A"/>
    <w:rsid w:val="001373A8"/>
    <w:rsid w:val="00137AA8"/>
    <w:rsid w:val="00140F7A"/>
    <w:rsid w:val="00141CC0"/>
    <w:rsid w:val="00145905"/>
    <w:rsid w:val="00145B12"/>
    <w:rsid w:val="00145D4C"/>
    <w:rsid w:val="00146752"/>
    <w:rsid w:val="00151701"/>
    <w:rsid w:val="0016015A"/>
    <w:rsid w:val="001603DC"/>
    <w:rsid w:val="0016255F"/>
    <w:rsid w:val="001642E1"/>
    <w:rsid w:val="00165F54"/>
    <w:rsid w:val="00166198"/>
    <w:rsid w:val="00167041"/>
    <w:rsid w:val="00174E10"/>
    <w:rsid w:val="00175754"/>
    <w:rsid w:val="00175DEA"/>
    <w:rsid w:val="0018014C"/>
    <w:rsid w:val="00180CC3"/>
    <w:rsid w:val="00185C28"/>
    <w:rsid w:val="00194538"/>
    <w:rsid w:val="00195010"/>
    <w:rsid w:val="001A2F4A"/>
    <w:rsid w:val="001A42F4"/>
    <w:rsid w:val="001A49D6"/>
    <w:rsid w:val="001A5A6F"/>
    <w:rsid w:val="001B12AC"/>
    <w:rsid w:val="001B18AC"/>
    <w:rsid w:val="001B3D7F"/>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D43"/>
    <w:rsid w:val="001F0ED0"/>
    <w:rsid w:val="001F49BD"/>
    <w:rsid w:val="001F7F36"/>
    <w:rsid w:val="002007CD"/>
    <w:rsid w:val="00200E03"/>
    <w:rsid w:val="002036BE"/>
    <w:rsid w:val="0020548D"/>
    <w:rsid w:val="002101DD"/>
    <w:rsid w:val="00211502"/>
    <w:rsid w:val="002118D8"/>
    <w:rsid w:val="002127D9"/>
    <w:rsid w:val="00212DF8"/>
    <w:rsid w:val="0021419D"/>
    <w:rsid w:val="00214FF0"/>
    <w:rsid w:val="00216360"/>
    <w:rsid w:val="0021697D"/>
    <w:rsid w:val="002178F0"/>
    <w:rsid w:val="00221B0C"/>
    <w:rsid w:val="00224F76"/>
    <w:rsid w:val="00226E99"/>
    <w:rsid w:val="00231696"/>
    <w:rsid w:val="00232785"/>
    <w:rsid w:val="002350C0"/>
    <w:rsid w:val="00237EF2"/>
    <w:rsid w:val="0024236A"/>
    <w:rsid w:val="0024459F"/>
    <w:rsid w:val="002465F6"/>
    <w:rsid w:val="00250274"/>
    <w:rsid w:val="002552A3"/>
    <w:rsid w:val="00256687"/>
    <w:rsid w:val="0026257E"/>
    <w:rsid w:val="002630BB"/>
    <w:rsid w:val="002651ED"/>
    <w:rsid w:val="00272DBC"/>
    <w:rsid w:val="002731C6"/>
    <w:rsid w:val="00277A19"/>
    <w:rsid w:val="00277AC6"/>
    <w:rsid w:val="00280DE0"/>
    <w:rsid w:val="00291F0E"/>
    <w:rsid w:val="00292477"/>
    <w:rsid w:val="00295B3C"/>
    <w:rsid w:val="00296967"/>
    <w:rsid w:val="002A3F05"/>
    <w:rsid w:val="002A47BA"/>
    <w:rsid w:val="002A52E0"/>
    <w:rsid w:val="002A7254"/>
    <w:rsid w:val="002B11C5"/>
    <w:rsid w:val="002B716B"/>
    <w:rsid w:val="002C0382"/>
    <w:rsid w:val="002C2705"/>
    <w:rsid w:val="002C3FC8"/>
    <w:rsid w:val="002E7C23"/>
    <w:rsid w:val="002F0DD5"/>
    <w:rsid w:val="002F1CCD"/>
    <w:rsid w:val="002F2A4D"/>
    <w:rsid w:val="002F75AB"/>
    <w:rsid w:val="002F7F08"/>
    <w:rsid w:val="00300FA7"/>
    <w:rsid w:val="003064EC"/>
    <w:rsid w:val="003066DE"/>
    <w:rsid w:val="00314073"/>
    <w:rsid w:val="0031441C"/>
    <w:rsid w:val="003168B8"/>
    <w:rsid w:val="00321A28"/>
    <w:rsid w:val="00323642"/>
    <w:rsid w:val="0032534B"/>
    <w:rsid w:val="00326781"/>
    <w:rsid w:val="00326DFA"/>
    <w:rsid w:val="00327DD3"/>
    <w:rsid w:val="00330CB9"/>
    <w:rsid w:val="003313C9"/>
    <w:rsid w:val="003316C2"/>
    <w:rsid w:val="00332031"/>
    <w:rsid w:val="00333FFB"/>
    <w:rsid w:val="003438EE"/>
    <w:rsid w:val="003508E7"/>
    <w:rsid w:val="003566AF"/>
    <w:rsid w:val="00357328"/>
    <w:rsid w:val="0036192C"/>
    <w:rsid w:val="00361E6F"/>
    <w:rsid w:val="00362815"/>
    <w:rsid w:val="00362D57"/>
    <w:rsid w:val="00364459"/>
    <w:rsid w:val="00364F14"/>
    <w:rsid w:val="00367895"/>
    <w:rsid w:val="00373D32"/>
    <w:rsid w:val="00376ED3"/>
    <w:rsid w:val="003801B1"/>
    <w:rsid w:val="00380312"/>
    <w:rsid w:val="00381BF7"/>
    <w:rsid w:val="003829E1"/>
    <w:rsid w:val="00390C1B"/>
    <w:rsid w:val="00391A3E"/>
    <w:rsid w:val="0039453C"/>
    <w:rsid w:val="003959C8"/>
    <w:rsid w:val="00395E71"/>
    <w:rsid w:val="00396908"/>
    <w:rsid w:val="003A1735"/>
    <w:rsid w:val="003A30C7"/>
    <w:rsid w:val="003A6B4D"/>
    <w:rsid w:val="003B0FC3"/>
    <w:rsid w:val="003B1E1E"/>
    <w:rsid w:val="003B31C7"/>
    <w:rsid w:val="003B40B5"/>
    <w:rsid w:val="003C5E20"/>
    <w:rsid w:val="003C70E4"/>
    <w:rsid w:val="003D197F"/>
    <w:rsid w:val="003D31F0"/>
    <w:rsid w:val="003D3712"/>
    <w:rsid w:val="003D506C"/>
    <w:rsid w:val="003E20E7"/>
    <w:rsid w:val="003E2109"/>
    <w:rsid w:val="003F0F6E"/>
    <w:rsid w:val="003F35F2"/>
    <w:rsid w:val="003F616D"/>
    <w:rsid w:val="003F6FC4"/>
    <w:rsid w:val="00401D61"/>
    <w:rsid w:val="004039DB"/>
    <w:rsid w:val="00403B7D"/>
    <w:rsid w:val="004056B8"/>
    <w:rsid w:val="00407412"/>
    <w:rsid w:val="004118C1"/>
    <w:rsid w:val="004136BB"/>
    <w:rsid w:val="00414A76"/>
    <w:rsid w:val="00415C49"/>
    <w:rsid w:val="004240AE"/>
    <w:rsid w:val="0042450F"/>
    <w:rsid w:val="00425C9E"/>
    <w:rsid w:val="00426AF5"/>
    <w:rsid w:val="004300B2"/>
    <w:rsid w:val="004322C5"/>
    <w:rsid w:val="00433B55"/>
    <w:rsid w:val="004436A1"/>
    <w:rsid w:val="004453E1"/>
    <w:rsid w:val="00447352"/>
    <w:rsid w:val="00450275"/>
    <w:rsid w:val="00452CEE"/>
    <w:rsid w:val="00454799"/>
    <w:rsid w:val="00460BB0"/>
    <w:rsid w:val="0046588F"/>
    <w:rsid w:val="00473019"/>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6035"/>
    <w:rsid w:val="004C740F"/>
    <w:rsid w:val="004D44A5"/>
    <w:rsid w:val="004D546D"/>
    <w:rsid w:val="004D7CEA"/>
    <w:rsid w:val="004E16C0"/>
    <w:rsid w:val="004E603B"/>
    <w:rsid w:val="004F072E"/>
    <w:rsid w:val="004F4B2E"/>
    <w:rsid w:val="004FD3B8"/>
    <w:rsid w:val="0050205D"/>
    <w:rsid w:val="0050692C"/>
    <w:rsid w:val="005107DD"/>
    <w:rsid w:val="00511094"/>
    <w:rsid w:val="005132DA"/>
    <w:rsid w:val="00514462"/>
    <w:rsid w:val="00515C0C"/>
    <w:rsid w:val="00515DDE"/>
    <w:rsid w:val="005205D3"/>
    <w:rsid w:val="00520633"/>
    <w:rsid w:val="00521611"/>
    <w:rsid w:val="00522F84"/>
    <w:rsid w:val="005273F5"/>
    <w:rsid w:val="00527CCE"/>
    <w:rsid w:val="005307E1"/>
    <w:rsid w:val="00530BBD"/>
    <w:rsid w:val="00532FAA"/>
    <w:rsid w:val="0053400D"/>
    <w:rsid w:val="00536A38"/>
    <w:rsid w:val="005406C0"/>
    <w:rsid w:val="005473C1"/>
    <w:rsid w:val="00551E8A"/>
    <w:rsid w:val="00551ECF"/>
    <w:rsid w:val="00552426"/>
    <w:rsid w:val="0055277C"/>
    <w:rsid w:val="0055293D"/>
    <w:rsid w:val="005531CE"/>
    <w:rsid w:val="00553B4C"/>
    <w:rsid w:val="00556254"/>
    <w:rsid w:val="00558A59"/>
    <w:rsid w:val="00561643"/>
    <w:rsid w:val="00562192"/>
    <w:rsid w:val="00563956"/>
    <w:rsid w:val="00563DB8"/>
    <w:rsid w:val="00566EB0"/>
    <w:rsid w:val="00567B1E"/>
    <w:rsid w:val="00575AC3"/>
    <w:rsid w:val="00575F9C"/>
    <w:rsid w:val="00576C3F"/>
    <w:rsid w:val="00577655"/>
    <w:rsid w:val="005808F9"/>
    <w:rsid w:val="00582674"/>
    <w:rsid w:val="005836F1"/>
    <w:rsid w:val="00585B40"/>
    <w:rsid w:val="00587911"/>
    <w:rsid w:val="00587EA6"/>
    <w:rsid w:val="00590204"/>
    <w:rsid w:val="005934F7"/>
    <w:rsid w:val="005A0523"/>
    <w:rsid w:val="005A07BE"/>
    <w:rsid w:val="005A74EB"/>
    <w:rsid w:val="005B0E2D"/>
    <w:rsid w:val="005B2C58"/>
    <w:rsid w:val="005C245B"/>
    <w:rsid w:val="005C333F"/>
    <w:rsid w:val="005C3851"/>
    <w:rsid w:val="005C595E"/>
    <w:rsid w:val="005C5B57"/>
    <w:rsid w:val="005D0F54"/>
    <w:rsid w:val="005D4264"/>
    <w:rsid w:val="005D7EF7"/>
    <w:rsid w:val="005E2739"/>
    <w:rsid w:val="005E2CDE"/>
    <w:rsid w:val="005E3613"/>
    <w:rsid w:val="005E798A"/>
    <w:rsid w:val="005F1473"/>
    <w:rsid w:val="005F59A4"/>
    <w:rsid w:val="005F6508"/>
    <w:rsid w:val="005F653A"/>
    <w:rsid w:val="005F7C7E"/>
    <w:rsid w:val="006007C4"/>
    <w:rsid w:val="00602F0B"/>
    <w:rsid w:val="00605DFF"/>
    <w:rsid w:val="00606546"/>
    <w:rsid w:val="00606594"/>
    <w:rsid w:val="006066FB"/>
    <w:rsid w:val="006074E4"/>
    <w:rsid w:val="00613832"/>
    <w:rsid w:val="0061786D"/>
    <w:rsid w:val="00622C1A"/>
    <w:rsid w:val="00630A46"/>
    <w:rsid w:val="006331EA"/>
    <w:rsid w:val="00633610"/>
    <w:rsid w:val="0063481B"/>
    <w:rsid w:val="00634872"/>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4022"/>
    <w:rsid w:val="00694728"/>
    <w:rsid w:val="00694EEE"/>
    <w:rsid w:val="00696085"/>
    <w:rsid w:val="006A2DC8"/>
    <w:rsid w:val="006A53A3"/>
    <w:rsid w:val="006B0452"/>
    <w:rsid w:val="006B4B48"/>
    <w:rsid w:val="006B6405"/>
    <w:rsid w:val="006B7403"/>
    <w:rsid w:val="006B7F52"/>
    <w:rsid w:val="006C4ABB"/>
    <w:rsid w:val="006C57A5"/>
    <w:rsid w:val="006D1DE9"/>
    <w:rsid w:val="006D4235"/>
    <w:rsid w:val="006D6E93"/>
    <w:rsid w:val="006E348C"/>
    <w:rsid w:val="006E788C"/>
    <w:rsid w:val="006F05A7"/>
    <w:rsid w:val="006F374D"/>
    <w:rsid w:val="006F3CDA"/>
    <w:rsid w:val="006F4AFF"/>
    <w:rsid w:val="006F515F"/>
    <w:rsid w:val="00700D54"/>
    <w:rsid w:val="00702346"/>
    <w:rsid w:val="007052D5"/>
    <w:rsid w:val="0070771B"/>
    <w:rsid w:val="007120E9"/>
    <w:rsid w:val="007204B5"/>
    <w:rsid w:val="0072270C"/>
    <w:rsid w:val="00723510"/>
    <w:rsid w:val="007251E4"/>
    <w:rsid w:val="00727B53"/>
    <w:rsid w:val="00733054"/>
    <w:rsid w:val="00734508"/>
    <w:rsid w:val="00734F1A"/>
    <w:rsid w:val="00735259"/>
    <w:rsid w:val="0074095E"/>
    <w:rsid w:val="00740D5F"/>
    <w:rsid w:val="00741251"/>
    <w:rsid w:val="007441D5"/>
    <w:rsid w:val="00746FAA"/>
    <w:rsid w:val="007553D2"/>
    <w:rsid w:val="00760B22"/>
    <w:rsid w:val="007645EC"/>
    <w:rsid w:val="0076642F"/>
    <w:rsid w:val="00771B00"/>
    <w:rsid w:val="00772668"/>
    <w:rsid w:val="007733FE"/>
    <w:rsid w:val="00774E6E"/>
    <w:rsid w:val="00776B7E"/>
    <w:rsid w:val="00776D9C"/>
    <w:rsid w:val="007779A4"/>
    <w:rsid w:val="007818AF"/>
    <w:rsid w:val="007935EB"/>
    <w:rsid w:val="007949CD"/>
    <w:rsid w:val="00796417"/>
    <w:rsid w:val="007969B5"/>
    <w:rsid w:val="00796DCA"/>
    <w:rsid w:val="00796F98"/>
    <w:rsid w:val="007A0BCF"/>
    <w:rsid w:val="007A310A"/>
    <w:rsid w:val="007A53E1"/>
    <w:rsid w:val="007A6762"/>
    <w:rsid w:val="007B28DC"/>
    <w:rsid w:val="007B68F6"/>
    <w:rsid w:val="007C0CD2"/>
    <w:rsid w:val="007C0E0F"/>
    <w:rsid w:val="007C2999"/>
    <w:rsid w:val="007C5A38"/>
    <w:rsid w:val="007D28B7"/>
    <w:rsid w:val="007D3DF0"/>
    <w:rsid w:val="007D4E3D"/>
    <w:rsid w:val="007D4EF1"/>
    <w:rsid w:val="007D798D"/>
    <w:rsid w:val="007E5572"/>
    <w:rsid w:val="007E6A04"/>
    <w:rsid w:val="007E7D8E"/>
    <w:rsid w:val="007F0A65"/>
    <w:rsid w:val="007F28CD"/>
    <w:rsid w:val="007F40BA"/>
    <w:rsid w:val="007F4EDA"/>
    <w:rsid w:val="007F5821"/>
    <w:rsid w:val="007F5C69"/>
    <w:rsid w:val="007F62A8"/>
    <w:rsid w:val="00800659"/>
    <w:rsid w:val="00800D30"/>
    <w:rsid w:val="00814233"/>
    <w:rsid w:val="00816213"/>
    <w:rsid w:val="00820C24"/>
    <w:rsid w:val="00823BEA"/>
    <w:rsid w:val="00835890"/>
    <w:rsid w:val="00836560"/>
    <w:rsid w:val="00854260"/>
    <w:rsid w:val="008564DB"/>
    <w:rsid w:val="008635D2"/>
    <w:rsid w:val="008659FE"/>
    <w:rsid w:val="008666D1"/>
    <w:rsid w:val="008702B7"/>
    <w:rsid w:val="00870D69"/>
    <w:rsid w:val="0087689B"/>
    <w:rsid w:val="00880165"/>
    <w:rsid w:val="00887D3A"/>
    <w:rsid w:val="00890CE9"/>
    <w:rsid w:val="00891707"/>
    <w:rsid w:val="008917AE"/>
    <w:rsid w:val="00891BEF"/>
    <w:rsid w:val="008928A7"/>
    <w:rsid w:val="008A227B"/>
    <w:rsid w:val="008A3349"/>
    <w:rsid w:val="008A3E1C"/>
    <w:rsid w:val="008A3FF0"/>
    <w:rsid w:val="008A6C79"/>
    <w:rsid w:val="008A6E37"/>
    <w:rsid w:val="008B2134"/>
    <w:rsid w:val="008B2E4E"/>
    <w:rsid w:val="008B4E3E"/>
    <w:rsid w:val="008C386F"/>
    <w:rsid w:val="008D05AB"/>
    <w:rsid w:val="008D29E0"/>
    <w:rsid w:val="008D44FF"/>
    <w:rsid w:val="008D5610"/>
    <w:rsid w:val="008D764E"/>
    <w:rsid w:val="008E73CE"/>
    <w:rsid w:val="008E788D"/>
    <w:rsid w:val="008F046B"/>
    <w:rsid w:val="008F046D"/>
    <w:rsid w:val="008F0B9C"/>
    <w:rsid w:val="008F16F4"/>
    <w:rsid w:val="00901DA2"/>
    <w:rsid w:val="00902A18"/>
    <w:rsid w:val="00903F45"/>
    <w:rsid w:val="00905776"/>
    <w:rsid w:val="009062EA"/>
    <w:rsid w:val="00907A0B"/>
    <w:rsid w:val="00910C31"/>
    <w:rsid w:val="0091378A"/>
    <w:rsid w:val="0091E000"/>
    <w:rsid w:val="00920B70"/>
    <w:rsid w:val="009216C6"/>
    <w:rsid w:val="0092374C"/>
    <w:rsid w:val="009246BC"/>
    <w:rsid w:val="00926976"/>
    <w:rsid w:val="00927539"/>
    <w:rsid w:val="009303D3"/>
    <w:rsid w:val="00930617"/>
    <w:rsid w:val="00930959"/>
    <w:rsid w:val="009318E1"/>
    <w:rsid w:val="00935307"/>
    <w:rsid w:val="009402D7"/>
    <w:rsid w:val="00945635"/>
    <w:rsid w:val="00946201"/>
    <w:rsid w:val="00946406"/>
    <w:rsid w:val="0094741A"/>
    <w:rsid w:val="00951E93"/>
    <w:rsid w:val="00955C97"/>
    <w:rsid w:val="00961F1B"/>
    <w:rsid w:val="00967031"/>
    <w:rsid w:val="0096773F"/>
    <w:rsid w:val="009744E4"/>
    <w:rsid w:val="00983D7C"/>
    <w:rsid w:val="00984DAE"/>
    <w:rsid w:val="00985AB7"/>
    <w:rsid w:val="009861E4"/>
    <w:rsid w:val="00990C1F"/>
    <w:rsid w:val="00993358"/>
    <w:rsid w:val="0099336F"/>
    <w:rsid w:val="009971BD"/>
    <w:rsid w:val="009A06EC"/>
    <w:rsid w:val="009A094C"/>
    <w:rsid w:val="009A3242"/>
    <w:rsid w:val="009A71B2"/>
    <w:rsid w:val="009B44BB"/>
    <w:rsid w:val="009B55D8"/>
    <w:rsid w:val="009B5BFF"/>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5BF0"/>
    <w:rsid w:val="00A15F84"/>
    <w:rsid w:val="00A3296C"/>
    <w:rsid w:val="00A36598"/>
    <w:rsid w:val="00A4146B"/>
    <w:rsid w:val="00A4724A"/>
    <w:rsid w:val="00A47683"/>
    <w:rsid w:val="00A505A4"/>
    <w:rsid w:val="00A50982"/>
    <w:rsid w:val="00A50AB1"/>
    <w:rsid w:val="00A5203A"/>
    <w:rsid w:val="00A533BA"/>
    <w:rsid w:val="00A558E7"/>
    <w:rsid w:val="00A5650C"/>
    <w:rsid w:val="00A60414"/>
    <w:rsid w:val="00A62FFE"/>
    <w:rsid w:val="00A63CDF"/>
    <w:rsid w:val="00A655A7"/>
    <w:rsid w:val="00A66B0F"/>
    <w:rsid w:val="00A66C65"/>
    <w:rsid w:val="00A710FF"/>
    <w:rsid w:val="00A71DF2"/>
    <w:rsid w:val="00A7595B"/>
    <w:rsid w:val="00A76D07"/>
    <w:rsid w:val="00A776A5"/>
    <w:rsid w:val="00A82E8F"/>
    <w:rsid w:val="00A832B9"/>
    <w:rsid w:val="00A87F1E"/>
    <w:rsid w:val="00A90BD3"/>
    <w:rsid w:val="00A92675"/>
    <w:rsid w:val="00A93270"/>
    <w:rsid w:val="00A94ED6"/>
    <w:rsid w:val="00A956E8"/>
    <w:rsid w:val="00AB1AFB"/>
    <w:rsid w:val="00AB3571"/>
    <w:rsid w:val="00AB46C2"/>
    <w:rsid w:val="00AB5D3D"/>
    <w:rsid w:val="00AB71B1"/>
    <w:rsid w:val="00AB73A3"/>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15D3"/>
    <w:rsid w:val="00B15349"/>
    <w:rsid w:val="00B17B7F"/>
    <w:rsid w:val="00B21A5A"/>
    <w:rsid w:val="00B22382"/>
    <w:rsid w:val="00B24A11"/>
    <w:rsid w:val="00B25219"/>
    <w:rsid w:val="00B25F2F"/>
    <w:rsid w:val="00B300C6"/>
    <w:rsid w:val="00B31DFC"/>
    <w:rsid w:val="00B33856"/>
    <w:rsid w:val="00B33C78"/>
    <w:rsid w:val="00B34EA4"/>
    <w:rsid w:val="00B37EAD"/>
    <w:rsid w:val="00B40B36"/>
    <w:rsid w:val="00B43924"/>
    <w:rsid w:val="00B44582"/>
    <w:rsid w:val="00B44D59"/>
    <w:rsid w:val="00B532A6"/>
    <w:rsid w:val="00B60BCE"/>
    <w:rsid w:val="00B657D3"/>
    <w:rsid w:val="00B664B5"/>
    <w:rsid w:val="00B710B9"/>
    <w:rsid w:val="00B76370"/>
    <w:rsid w:val="00B76EDE"/>
    <w:rsid w:val="00B77F6F"/>
    <w:rsid w:val="00B82E6A"/>
    <w:rsid w:val="00B842B5"/>
    <w:rsid w:val="00B86EE9"/>
    <w:rsid w:val="00B87108"/>
    <w:rsid w:val="00B97131"/>
    <w:rsid w:val="00BA0BAD"/>
    <w:rsid w:val="00BA19DB"/>
    <w:rsid w:val="00BA22D6"/>
    <w:rsid w:val="00BA3854"/>
    <w:rsid w:val="00BB011E"/>
    <w:rsid w:val="00BB40F9"/>
    <w:rsid w:val="00BD4937"/>
    <w:rsid w:val="00BE4019"/>
    <w:rsid w:val="00BE5797"/>
    <w:rsid w:val="00BE72C8"/>
    <w:rsid w:val="00BF0289"/>
    <w:rsid w:val="00BF0E86"/>
    <w:rsid w:val="00BF5F21"/>
    <w:rsid w:val="00C00118"/>
    <w:rsid w:val="00C00197"/>
    <w:rsid w:val="00C01850"/>
    <w:rsid w:val="00C050DE"/>
    <w:rsid w:val="00C0578F"/>
    <w:rsid w:val="00C0760C"/>
    <w:rsid w:val="00C24A46"/>
    <w:rsid w:val="00C25FDB"/>
    <w:rsid w:val="00C35811"/>
    <w:rsid w:val="00C361C9"/>
    <w:rsid w:val="00C37101"/>
    <w:rsid w:val="00C37578"/>
    <w:rsid w:val="00C44A86"/>
    <w:rsid w:val="00C4668A"/>
    <w:rsid w:val="00C478FD"/>
    <w:rsid w:val="00C47F1B"/>
    <w:rsid w:val="00C500AF"/>
    <w:rsid w:val="00C5108D"/>
    <w:rsid w:val="00C5334A"/>
    <w:rsid w:val="00C546C3"/>
    <w:rsid w:val="00C569F3"/>
    <w:rsid w:val="00C57DA5"/>
    <w:rsid w:val="00C62472"/>
    <w:rsid w:val="00C722EA"/>
    <w:rsid w:val="00C736B5"/>
    <w:rsid w:val="00C742C4"/>
    <w:rsid w:val="00C752BD"/>
    <w:rsid w:val="00C77D73"/>
    <w:rsid w:val="00C842D2"/>
    <w:rsid w:val="00C874CE"/>
    <w:rsid w:val="00C87B23"/>
    <w:rsid w:val="00C90033"/>
    <w:rsid w:val="00C900B7"/>
    <w:rsid w:val="00C92CF9"/>
    <w:rsid w:val="00C93AD6"/>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F0104"/>
    <w:rsid w:val="00CF3583"/>
    <w:rsid w:val="00CF4925"/>
    <w:rsid w:val="00D02CA5"/>
    <w:rsid w:val="00D034F0"/>
    <w:rsid w:val="00D1187D"/>
    <w:rsid w:val="00D11EE4"/>
    <w:rsid w:val="00D146E6"/>
    <w:rsid w:val="00D14CD8"/>
    <w:rsid w:val="00D14D8F"/>
    <w:rsid w:val="00D202A7"/>
    <w:rsid w:val="00D22D45"/>
    <w:rsid w:val="00D32508"/>
    <w:rsid w:val="00D33460"/>
    <w:rsid w:val="00D4099E"/>
    <w:rsid w:val="00D40F11"/>
    <w:rsid w:val="00D4374D"/>
    <w:rsid w:val="00D440F9"/>
    <w:rsid w:val="00D473DD"/>
    <w:rsid w:val="00D47726"/>
    <w:rsid w:val="00D50592"/>
    <w:rsid w:val="00D554CB"/>
    <w:rsid w:val="00D61122"/>
    <w:rsid w:val="00D6127D"/>
    <w:rsid w:val="00D62AB4"/>
    <w:rsid w:val="00D6534F"/>
    <w:rsid w:val="00D65FCC"/>
    <w:rsid w:val="00D7267A"/>
    <w:rsid w:val="00D73490"/>
    <w:rsid w:val="00D748FF"/>
    <w:rsid w:val="00D74AF1"/>
    <w:rsid w:val="00D80824"/>
    <w:rsid w:val="00D82078"/>
    <w:rsid w:val="00D86E94"/>
    <w:rsid w:val="00D90089"/>
    <w:rsid w:val="00D927A4"/>
    <w:rsid w:val="00D92AA6"/>
    <w:rsid w:val="00D94978"/>
    <w:rsid w:val="00D971CE"/>
    <w:rsid w:val="00DA1882"/>
    <w:rsid w:val="00DA425D"/>
    <w:rsid w:val="00DA563F"/>
    <w:rsid w:val="00DB1B02"/>
    <w:rsid w:val="00DB6645"/>
    <w:rsid w:val="00DB6F55"/>
    <w:rsid w:val="00DC30D1"/>
    <w:rsid w:val="00DC4C97"/>
    <w:rsid w:val="00DC6C5B"/>
    <w:rsid w:val="00DC74AC"/>
    <w:rsid w:val="00DC7C0A"/>
    <w:rsid w:val="00DD07B0"/>
    <w:rsid w:val="00DD386A"/>
    <w:rsid w:val="00DD3D1B"/>
    <w:rsid w:val="00DD461C"/>
    <w:rsid w:val="00DD4F32"/>
    <w:rsid w:val="00DE0C62"/>
    <w:rsid w:val="00DE19CC"/>
    <w:rsid w:val="00DE2902"/>
    <w:rsid w:val="00DE41CC"/>
    <w:rsid w:val="00DE6684"/>
    <w:rsid w:val="00DE767A"/>
    <w:rsid w:val="00DF1656"/>
    <w:rsid w:val="00DF2E73"/>
    <w:rsid w:val="00DF565E"/>
    <w:rsid w:val="00DF6D84"/>
    <w:rsid w:val="00E0390D"/>
    <w:rsid w:val="00E054FE"/>
    <w:rsid w:val="00E07646"/>
    <w:rsid w:val="00E110CA"/>
    <w:rsid w:val="00E13D40"/>
    <w:rsid w:val="00E24D1F"/>
    <w:rsid w:val="00E33ACF"/>
    <w:rsid w:val="00E362A7"/>
    <w:rsid w:val="00E363AB"/>
    <w:rsid w:val="00E42FE5"/>
    <w:rsid w:val="00E4336F"/>
    <w:rsid w:val="00E43976"/>
    <w:rsid w:val="00E44090"/>
    <w:rsid w:val="00E44545"/>
    <w:rsid w:val="00E45B23"/>
    <w:rsid w:val="00E45D16"/>
    <w:rsid w:val="00E50C91"/>
    <w:rsid w:val="00E51735"/>
    <w:rsid w:val="00E547CD"/>
    <w:rsid w:val="00E54DA2"/>
    <w:rsid w:val="00E60641"/>
    <w:rsid w:val="00E60A9D"/>
    <w:rsid w:val="00E62EF9"/>
    <w:rsid w:val="00E63CEE"/>
    <w:rsid w:val="00E728BB"/>
    <w:rsid w:val="00E73A7B"/>
    <w:rsid w:val="00E82430"/>
    <w:rsid w:val="00E832B1"/>
    <w:rsid w:val="00E8624F"/>
    <w:rsid w:val="00E8712E"/>
    <w:rsid w:val="00E90865"/>
    <w:rsid w:val="00E94B77"/>
    <w:rsid w:val="00E97251"/>
    <w:rsid w:val="00EA2E5E"/>
    <w:rsid w:val="00EA4BAA"/>
    <w:rsid w:val="00EA4DAC"/>
    <w:rsid w:val="00EB5049"/>
    <w:rsid w:val="00EB5213"/>
    <w:rsid w:val="00EB65D9"/>
    <w:rsid w:val="00EB7F90"/>
    <w:rsid w:val="00EC0BE5"/>
    <w:rsid w:val="00EC25EA"/>
    <w:rsid w:val="00EC66E1"/>
    <w:rsid w:val="00EC6CF2"/>
    <w:rsid w:val="00ED305E"/>
    <w:rsid w:val="00ED30D3"/>
    <w:rsid w:val="00ED48A9"/>
    <w:rsid w:val="00ED49FB"/>
    <w:rsid w:val="00EF0A38"/>
    <w:rsid w:val="00EF17EC"/>
    <w:rsid w:val="00EF40C5"/>
    <w:rsid w:val="00EF7311"/>
    <w:rsid w:val="00EF7EB4"/>
    <w:rsid w:val="00F001D4"/>
    <w:rsid w:val="00F02448"/>
    <w:rsid w:val="00F034E1"/>
    <w:rsid w:val="00F040F9"/>
    <w:rsid w:val="00F041A7"/>
    <w:rsid w:val="00F04296"/>
    <w:rsid w:val="00F058B4"/>
    <w:rsid w:val="00F06B5C"/>
    <w:rsid w:val="00F07298"/>
    <w:rsid w:val="00F078BB"/>
    <w:rsid w:val="00F07CEB"/>
    <w:rsid w:val="00F14FBD"/>
    <w:rsid w:val="00F15B22"/>
    <w:rsid w:val="00F2445F"/>
    <w:rsid w:val="00F267BA"/>
    <w:rsid w:val="00F2734A"/>
    <w:rsid w:val="00F313EC"/>
    <w:rsid w:val="00F31C7A"/>
    <w:rsid w:val="00F33510"/>
    <w:rsid w:val="00F3602D"/>
    <w:rsid w:val="00F44326"/>
    <w:rsid w:val="00F452C9"/>
    <w:rsid w:val="00F47819"/>
    <w:rsid w:val="00F51541"/>
    <w:rsid w:val="00F54554"/>
    <w:rsid w:val="00F56750"/>
    <w:rsid w:val="00F60C1B"/>
    <w:rsid w:val="00F6462A"/>
    <w:rsid w:val="00F75B3B"/>
    <w:rsid w:val="00F76E92"/>
    <w:rsid w:val="00F77C8C"/>
    <w:rsid w:val="00F816A7"/>
    <w:rsid w:val="00F8489D"/>
    <w:rsid w:val="00F8613E"/>
    <w:rsid w:val="00F9218D"/>
    <w:rsid w:val="00F92BE8"/>
    <w:rsid w:val="00F940D9"/>
    <w:rsid w:val="00F943E6"/>
    <w:rsid w:val="00F945FF"/>
    <w:rsid w:val="00F957DF"/>
    <w:rsid w:val="00FA426C"/>
    <w:rsid w:val="00FA4AFD"/>
    <w:rsid w:val="00FA6E62"/>
    <w:rsid w:val="00FB18F4"/>
    <w:rsid w:val="00FB276E"/>
    <w:rsid w:val="00FC2A33"/>
    <w:rsid w:val="00FC33B1"/>
    <w:rsid w:val="00FC635C"/>
    <w:rsid w:val="00FC7DEF"/>
    <w:rsid w:val="00FD245D"/>
    <w:rsid w:val="00FD29EF"/>
    <w:rsid w:val="00FD40F0"/>
    <w:rsid w:val="00FD646B"/>
    <w:rsid w:val="00FD798B"/>
    <w:rsid w:val="00FE33FB"/>
    <w:rsid w:val="00FE428B"/>
    <w:rsid w:val="00FE5DA7"/>
    <w:rsid w:val="00FF156F"/>
    <w:rsid w:val="00FF443E"/>
    <w:rsid w:val="00FF6BA5"/>
    <w:rsid w:val="00FF6D4C"/>
    <w:rsid w:val="00FF7187"/>
    <w:rsid w:val="00FF7BEA"/>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E9911142-9D73-40DA-8463-F02FA7F5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customStyle="1"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8" Type="http://schemas.openxmlformats.org/officeDocument/2006/relationships/hyperlink" Target="https://www.gov.scot/publications/coronavirus-covid-19-guidance-on-reopening-early-learning-and-childcare-services/" TargetMode="External"/><Relationship Id="rId26" Type="http://schemas.openxmlformats.org/officeDocument/2006/relationships/hyperlink" Target="https://creativestarlearning.co.uk/developing-school-grounds-outdoor-spaces/zoning-the-outside-space/" TargetMode="External"/><Relationship Id="rId39" Type="http://schemas.openxmlformats.org/officeDocument/2006/relationships/hyperlink" Target="https://www.gov.scot/publications/coronavirus-covid-19-guidance-on-reopening-early-learning-and-childcare-services/pages/settling-in/" TargetMode="External"/><Relationship Id="rId3" Type="http://schemas.openxmlformats.org/officeDocument/2006/relationships/customXml" Target="../customXml/item3.xml"/><Relationship Id="rId21" Type="http://schemas.openxmlformats.org/officeDocument/2006/relationships/hyperlink" Target="https://hpspubsrepo.blob.core.windows.net/hps-website/nss/2448/documents/1_infection-prevention-control-childcare-2018-05.pdf" TargetMode="External"/><Relationship Id="rId34" Type="http://schemas.openxmlformats.org/officeDocument/2006/relationships/image" Target="media/image2.png"/><Relationship Id="rId42" Type="http://schemas.openxmlformats.org/officeDocument/2006/relationships/hyperlink" Target="https://hpspubsrepo.blob.core.windows.net/hps-website/nss/1673/documents/1_shpn-12-management-public-health-incidents.pdf." TargetMode="External"/><Relationship Id="rId47"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www.gov.scot/publications/guidance-education-children-unable-attend-school-due-ill-health/" TargetMode="External"/><Relationship Id="rId25"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oleObject" Target="embeddings/oleObject1.bin"/><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9" Type="http://schemas.openxmlformats.org/officeDocument/2006/relationships/hyperlink" Target="https://creativestarlearning.co.uk/early-years-outdoors/hand-hygiene-outdoors/" TargetMode="External"/><Relationship Id="rId41" Type="http://schemas.openxmlformats.org/officeDocument/2006/relationships/hyperlink" Target="https://hpspubsrepo.blob.core.windows.net/hps-website/nss/2448/documents/1_infection-prevention-control-childcare-2018-0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nhsinform.scot/campaigns/test-and-protect" TargetMode="External"/><Relationship Id="rId32" Type="http://schemas.openxmlformats.org/officeDocument/2006/relationships/hyperlink" Target="https://www.gov.scot/publications/coronavirus-covid-19-guidance-on-reopening-early-learning-and-childcare-services/pages/infection-prevention-and-control/" TargetMode="External"/><Relationship Id="rId37" Type="http://schemas.openxmlformats.org/officeDocument/2006/relationships/image" Target="media/image3.emf"/><Relationship Id="rId40" Type="http://schemas.openxmlformats.org/officeDocument/2006/relationships/hyperlink" Target="https://abcdoes.com/abc-does-a-blog/2020/05/30/what-now/" TargetMode="External"/><Relationship Id="rId4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hyperlink" Target="https://www.nhsinform.scot/campaigns/test-and-protect" TargetMode="External"/><Relationship Id="rId28" Type="http://schemas.openxmlformats.org/officeDocument/2006/relationships/hyperlink" Target="https://www.gov.scot/publications/coronavirus-covid-19-phase-3-guidance-on-reopening-early-learning-and-childcare-services/pages/infection-prevention-and-control/"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jwarrand\AppData\Local\Microsoft\Windows\INetCache\IE\KF4J0RW8\attendance-policy-guidance-primary-schools-november-2015.pdf" TargetMode="External"/><Relationship Id="rId31" Type="http://schemas.openxmlformats.org/officeDocument/2006/relationships/hyperlink" Target="https://www.hps.scot.nhs.uk/web-resources-container/infection-prevention-and-control-in-childcare-settings-day-care-and-childminding-settings/" TargetMode="External"/><Relationship Id="rId44" Type="http://schemas.openxmlformats.org/officeDocument/2006/relationships/hyperlink" Target="https://docs.microsoft.com/en-us/forms-pro/send-survey-qrcod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7" Type="http://schemas.openxmlformats.org/officeDocument/2006/relationships/hyperlink" Target="https://www.gov.scot/publications/coronavirus-covid-19-phase-3-guidance-on-reopening-early-learning-and-childcare-services/pages/risk-assessment-and-communication/" TargetMode="External"/><Relationship Id="rId30" Type="http://schemas.openxmlformats.org/officeDocument/2006/relationships/hyperlink" Target="https://hpspubsrepo.blob.core.windows.net/hps-website/nss/2973/documents/1_covid-19-guidance-for-non-healthcare-settings.pdf"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mailto:grampian.healthprotection@nhs.net"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E075F457FC748BF2CE8A4CB5446F1" ma:contentTypeVersion="13" ma:contentTypeDescription="Create a new document." ma:contentTypeScope="" ma:versionID="98ec86ad914f048b251318799af44979">
  <xsd:schema xmlns:xsd="http://www.w3.org/2001/XMLSchema" xmlns:xs="http://www.w3.org/2001/XMLSchema" xmlns:p="http://schemas.microsoft.com/office/2006/metadata/properties" xmlns:ns3="33a52f49-fdcb-4d77-939e-aa33083b0db4" xmlns:ns4="9b4c55e2-10cf-4a4d-b362-8d6c795b84c1" targetNamespace="http://schemas.microsoft.com/office/2006/metadata/properties" ma:root="true" ma:fieldsID="bb043a193914f58f1f4d5d9bcca21923" ns3:_="" ns4:_="">
    <xsd:import namespace="33a52f49-fdcb-4d77-939e-aa33083b0db4"/>
    <xsd:import namespace="9b4c55e2-10cf-4a4d-b362-8d6c795b84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2f49-fdcb-4d77-939e-aa33083b0d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c55e2-10cf-4a4d-b362-8d6c795b84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4c55e2-10cf-4a4d-b362-8d6c795b84c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7E4427-5DC1-4264-98E0-1DF6220A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2f49-fdcb-4d77-939e-aa33083b0db4"/>
    <ds:schemaRef ds:uri="9b4c55e2-10cf-4a4d-b362-8d6c795b8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9b4c55e2-10cf-4a4d-b362-8d6c795b84c1"/>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AEC8E284-3931-4421-87DE-EA925DFE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Denise Gordon</cp:lastModifiedBy>
  <cp:revision>2</cp:revision>
  <dcterms:created xsi:type="dcterms:W3CDTF">2020-08-13T20:26:00Z</dcterms:created>
  <dcterms:modified xsi:type="dcterms:W3CDTF">2020-08-13T20:26:00Z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0x010100687E075F457FC748BF2CE8A4CB5446F1</vt:lpwstr>
  </property>
</Properties>
</file>